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1C168" w14:textId="664BC67F" w:rsidR="00392D4C" w:rsidRPr="0023727B" w:rsidRDefault="00392D4C" w:rsidP="0023727B">
      <w:pPr>
        <w:spacing w:after="0" w:line="240" w:lineRule="auto"/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3727B">
        <w:rPr>
          <w:rFonts w:ascii="Times New Roman" w:hAnsi="Times New Roman" w:cs="Times New Roman"/>
          <w:b/>
          <w:bCs/>
          <w:sz w:val="24"/>
          <w:szCs w:val="24"/>
        </w:rPr>
        <w:t>DECRETO Nº</w:t>
      </w:r>
      <w:r w:rsidR="00161070">
        <w:rPr>
          <w:rFonts w:ascii="Times New Roman" w:hAnsi="Times New Roman" w:cs="Times New Roman"/>
          <w:b/>
          <w:bCs/>
          <w:sz w:val="24"/>
          <w:szCs w:val="24"/>
        </w:rPr>
        <w:t xml:space="preserve"> 1743</w:t>
      </w:r>
      <w:r w:rsidRPr="0023727B">
        <w:rPr>
          <w:rFonts w:ascii="Times New Roman" w:hAnsi="Times New Roman" w:cs="Times New Roman"/>
          <w:b/>
          <w:bCs/>
          <w:sz w:val="24"/>
          <w:szCs w:val="24"/>
        </w:rPr>
        <w:t>/2021</w:t>
      </w:r>
    </w:p>
    <w:p w14:paraId="5EC584AD" w14:textId="77777777" w:rsidR="00392D4C" w:rsidRDefault="00392D4C" w:rsidP="0023727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29F9E6" w14:textId="77777777" w:rsidR="0023727B" w:rsidRPr="0023727B" w:rsidRDefault="0023727B" w:rsidP="0023727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7FCF24" w14:textId="231938C3" w:rsidR="00392D4C" w:rsidRDefault="00392D4C" w:rsidP="0023727B">
      <w:pPr>
        <w:spacing w:after="0" w:line="240" w:lineRule="auto"/>
        <w:ind w:left="28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3727B">
        <w:rPr>
          <w:rFonts w:ascii="Times New Roman" w:hAnsi="Times New Roman" w:cs="Times New Roman"/>
          <w:b/>
          <w:bCs/>
          <w:sz w:val="24"/>
          <w:szCs w:val="24"/>
        </w:rPr>
        <w:t>SÚMULA: “CONVOCA A ETAPA MUNICIPAL PREPARATÓRIA DA IV CONFERÊNCIA NACIONAL DE EDUCAÇÃO CONAE 2022</w:t>
      </w:r>
      <w:r w:rsidR="00254050" w:rsidRPr="0023727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23727B">
        <w:rPr>
          <w:rFonts w:ascii="Times New Roman" w:hAnsi="Times New Roman" w:cs="Times New Roman"/>
          <w:b/>
          <w:bCs/>
          <w:sz w:val="24"/>
          <w:szCs w:val="24"/>
        </w:rPr>
        <w:t xml:space="preserve"> NOMEIA COMISSÃO ORGANIZADORA E DÁ OUTRAS PROVIDÊNCIAS”.</w:t>
      </w:r>
    </w:p>
    <w:p w14:paraId="56D35D84" w14:textId="77777777" w:rsidR="0023727B" w:rsidRDefault="0023727B" w:rsidP="0023727B">
      <w:pPr>
        <w:spacing w:after="0" w:line="240" w:lineRule="auto"/>
        <w:ind w:left="28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64A1D5" w14:textId="77777777" w:rsidR="0023727B" w:rsidRPr="0023727B" w:rsidRDefault="0023727B" w:rsidP="0023727B">
      <w:pPr>
        <w:spacing w:after="0" w:line="240" w:lineRule="auto"/>
        <w:ind w:left="28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C10651" w14:textId="0B3C95C9" w:rsidR="00930789" w:rsidRPr="0023727B" w:rsidRDefault="00930789" w:rsidP="0023727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3727B">
        <w:rPr>
          <w:rFonts w:ascii="Times New Roman" w:hAnsi="Times New Roman" w:cs="Times New Roman"/>
          <w:b/>
          <w:bCs/>
          <w:sz w:val="24"/>
          <w:szCs w:val="24"/>
        </w:rPr>
        <w:t>O EXCELENTÍSSIMO SENHOR, OCLÉCIO DE FREITAS MENESES, PREFEITO DO MUNICÍPIO DE FAROL, ESTADO DO PARANÁ, NO USO DAS ATRIBUIÇÕES QUE LHE SÃO CONFERIDAS PELO ART.</w:t>
      </w:r>
      <w:r w:rsidR="00254050" w:rsidRPr="0023727B">
        <w:rPr>
          <w:rFonts w:ascii="Times New Roman" w:hAnsi="Times New Roman" w:cs="Times New Roman"/>
          <w:b/>
          <w:bCs/>
          <w:sz w:val="24"/>
          <w:szCs w:val="24"/>
        </w:rPr>
        <w:t xml:space="preserve"> 55, INCISO V E ART. 61, INCISO I, ALÍNEA “O”, TODOS</w:t>
      </w:r>
      <w:r w:rsidRPr="0023727B">
        <w:rPr>
          <w:rFonts w:ascii="Times New Roman" w:hAnsi="Times New Roman" w:cs="Times New Roman"/>
          <w:b/>
          <w:bCs/>
          <w:sz w:val="24"/>
          <w:szCs w:val="24"/>
        </w:rPr>
        <w:t xml:space="preserve"> DA LEI ORGÂNICA DO MUNICÍPIO;</w:t>
      </w:r>
    </w:p>
    <w:p w14:paraId="088F0D56" w14:textId="64E810E5" w:rsidR="008C5DC1" w:rsidRPr="0023727B" w:rsidRDefault="00392D4C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="006A0C75" w:rsidRPr="0023727B">
        <w:rPr>
          <w:rFonts w:ascii="Times New Roman" w:hAnsi="Times New Roman" w:cs="Times New Roman"/>
          <w:sz w:val="24"/>
          <w:szCs w:val="24"/>
        </w:rPr>
        <w:t>CONSIDERANDO que a Conferência Nacional de Educação (CONAE) é um espaço democrático aberto pelo Poder Público e articulado com a sociedade para que todos possam participar do desenvolvimento da Educação Nacional.</w:t>
      </w:r>
    </w:p>
    <w:p w14:paraId="2FF5319B" w14:textId="72FF6345" w:rsidR="00F15FAB" w:rsidRPr="0023727B" w:rsidRDefault="006A0C75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br/>
        <w:t>CONSIDERANDO que por meio da CONAE, o Fórum Nacional da Educação (FNE) e o Ministério da Educação (MEC) buscam garantir um espaço democrático de discussão e de preservação da qualidade social da Educação Pública</w:t>
      </w:r>
      <w:r w:rsidR="00F15FAB" w:rsidRPr="0023727B">
        <w:rPr>
          <w:rFonts w:ascii="Times New Roman" w:hAnsi="Times New Roman" w:cs="Times New Roman"/>
          <w:sz w:val="24"/>
          <w:szCs w:val="24"/>
        </w:rPr>
        <w:t>;</w:t>
      </w:r>
      <w:r w:rsidRPr="002372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4CF4BA" w14:textId="77777777" w:rsidR="00F15FAB" w:rsidRPr="0023727B" w:rsidRDefault="00F15FAB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B771B1" w14:textId="77777777" w:rsidR="0023727B" w:rsidRDefault="006A0C75" w:rsidP="002372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727B">
        <w:rPr>
          <w:rFonts w:ascii="Times New Roman" w:hAnsi="Times New Roman" w:cs="Times New Roman"/>
          <w:b/>
          <w:bCs/>
          <w:sz w:val="24"/>
          <w:szCs w:val="24"/>
        </w:rPr>
        <w:t>DECRETA:</w:t>
      </w:r>
    </w:p>
    <w:p w14:paraId="4EFDEEED" w14:textId="05E4CB81" w:rsidR="002B4CFC" w:rsidRPr="0023727B" w:rsidRDefault="006A0C75" w:rsidP="00237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3727B">
        <w:rPr>
          <w:rFonts w:ascii="Times New Roman" w:hAnsi="Times New Roman" w:cs="Times New Roman"/>
          <w:b/>
          <w:bCs/>
          <w:sz w:val="24"/>
          <w:szCs w:val="24"/>
        </w:rPr>
        <w:br/>
      </w:r>
      <w:bookmarkStart w:id="0" w:name="artigo_1"/>
      <w:r w:rsidR="00392D4C" w:rsidRPr="002372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bookmarkEnd w:id="0"/>
      <w:r w:rsidR="002C563A"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392D4C"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</w:t>
      </w:r>
      <w:r w:rsidR="002C563A"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t>onvoca a</w:t>
      </w:r>
      <w:r w:rsidR="00392D4C"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CONFERÊNCIA MUNICIPAL DE EDUCAÇÃO,</w:t>
      </w:r>
      <w:r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ETAPA</w:t>
      </w:r>
      <w:r w:rsidR="009312C4"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PREPARATÓRIA PARA A IV CONFERÊNCIA NACIONAL DA EDUCAÇÃO - </w:t>
      </w:r>
      <w:r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t>CONAE 2022</w:t>
      </w:r>
      <w:r w:rsidR="002C563A"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392D4C"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realizar-se no dia </w:t>
      </w:r>
      <w:r w:rsidR="000A482B"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t>30</w:t>
      </w:r>
      <w:r w:rsidR="00392D4C"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novembro de 2021, às </w:t>
      </w:r>
      <w:r w:rsidR="0009665F"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t>13</w:t>
      </w:r>
      <w:r w:rsidR="00392D4C"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h00, na Casa da Cultura </w:t>
      </w:r>
      <w:r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t>Municipal</w:t>
      </w:r>
      <w:r w:rsidR="009312C4"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392D4C"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 o tema "INCLUSÃO, EQUIDADE E QUALIDADE: compromisso com o futuro da educação brasileira".</w:t>
      </w:r>
    </w:p>
    <w:p w14:paraId="75BED1EF" w14:textId="616B4032" w:rsidR="002B4CFC" w:rsidRPr="0023727B" w:rsidRDefault="00392D4C" w:rsidP="00237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bookmarkStart w:id="1" w:name="artigo_2"/>
      <w:r w:rsidRPr="002372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2º</w:t>
      </w:r>
      <w:bookmarkEnd w:id="1"/>
      <w:r w:rsidR="002C563A"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Conferência Municipal de Educação será coordenada pela Comissão Organizadora com representantes da Secretaria Municipal de Educação e do Conselho Municipal de Educação.</w:t>
      </w:r>
    </w:p>
    <w:p w14:paraId="2F975AAA" w14:textId="6A3C29A8" w:rsidR="002C563A" w:rsidRPr="0023727B" w:rsidRDefault="00930789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br/>
      </w:r>
      <w:r w:rsidRPr="0023727B">
        <w:rPr>
          <w:rStyle w:val="label"/>
          <w:rFonts w:ascii="Times New Roman" w:hAnsi="Times New Roman" w:cs="Times New Roman"/>
          <w:b/>
          <w:sz w:val="24"/>
          <w:szCs w:val="24"/>
        </w:rPr>
        <w:t>Art. 3º</w:t>
      </w:r>
      <w:r w:rsidR="002C563A" w:rsidRPr="0023727B">
        <w:rPr>
          <w:rStyle w:val="label"/>
          <w:rFonts w:ascii="Times New Roman" w:hAnsi="Times New Roman" w:cs="Times New Roman"/>
          <w:sz w:val="24"/>
          <w:szCs w:val="24"/>
        </w:rPr>
        <w:t>.</w:t>
      </w:r>
      <w:r w:rsidRPr="0023727B">
        <w:rPr>
          <w:rFonts w:ascii="Times New Roman" w:hAnsi="Times New Roman" w:cs="Times New Roman"/>
          <w:sz w:val="24"/>
          <w:szCs w:val="24"/>
        </w:rPr>
        <w:t xml:space="preserve"> Participarão da Conferência Municipal de Educação - Etapa Municipal da CONAE, na forma estabelecida pelo presente Decreto, além do Poder Público:</w:t>
      </w:r>
    </w:p>
    <w:p w14:paraId="31DFCB07" w14:textId="5C7E096B" w:rsidR="002B4CFC" w:rsidRPr="0023727B" w:rsidRDefault="00930789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br/>
        <w:t>I - Representantes dos segmentos sociais de gestores/as dos sistemas e instituições de ensino e trabalhadores/as da educação dos setores público, nas diferentes etapas e modalidades de ensino; membros dos Conselhos de Educação e familiares dos estudantes e discentes;</w:t>
      </w:r>
    </w:p>
    <w:p w14:paraId="705372A6" w14:textId="7333389C" w:rsidR="002C563A" w:rsidRDefault="0023727B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II</w:t>
      </w:r>
      <w:r w:rsidR="00930789" w:rsidRPr="0023727B">
        <w:rPr>
          <w:rFonts w:ascii="Times New Roman" w:hAnsi="Times New Roman" w:cs="Times New Roman"/>
          <w:sz w:val="24"/>
          <w:szCs w:val="24"/>
        </w:rPr>
        <w:t xml:space="preserve"> - Representantes dos movimentos de articulações sociais, da comunidade em geral: do campo, de instituições religiosas, instituições municipais de controle de recursos públicos.</w:t>
      </w:r>
      <w:r w:rsidR="00930789" w:rsidRPr="0023727B">
        <w:rPr>
          <w:rFonts w:ascii="Times New Roman" w:hAnsi="Times New Roman" w:cs="Times New Roman"/>
          <w:sz w:val="24"/>
          <w:szCs w:val="24"/>
        </w:rPr>
        <w:br/>
      </w:r>
      <w:r w:rsidR="00930789" w:rsidRPr="0023727B">
        <w:rPr>
          <w:rFonts w:ascii="Times New Roman" w:hAnsi="Times New Roman" w:cs="Times New Roman"/>
          <w:sz w:val="24"/>
          <w:szCs w:val="24"/>
        </w:rPr>
        <w:br/>
      </w:r>
      <w:r w:rsidR="00930789" w:rsidRPr="0023727B">
        <w:rPr>
          <w:rStyle w:val="label"/>
          <w:rFonts w:ascii="Times New Roman" w:hAnsi="Times New Roman" w:cs="Times New Roman"/>
          <w:b/>
          <w:sz w:val="24"/>
          <w:szCs w:val="24"/>
        </w:rPr>
        <w:t>Art. 4º</w:t>
      </w:r>
      <w:r w:rsidR="002C563A" w:rsidRPr="0023727B">
        <w:rPr>
          <w:rStyle w:val="label"/>
          <w:rFonts w:ascii="Times New Roman" w:hAnsi="Times New Roman" w:cs="Times New Roman"/>
          <w:sz w:val="24"/>
          <w:szCs w:val="24"/>
        </w:rPr>
        <w:t>.</w:t>
      </w:r>
      <w:r w:rsidR="00930789" w:rsidRPr="0023727B">
        <w:rPr>
          <w:rFonts w:ascii="Times New Roman" w:hAnsi="Times New Roman" w:cs="Times New Roman"/>
          <w:sz w:val="24"/>
          <w:szCs w:val="24"/>
        </w:rPr>
        <w:t xml:space="preserve"> O tema central da Conferência Municipal de Educação - Etapa Municipal da CONAE</w:t>
      </w:r>
      <w:r w:rsidR="00D35AEC" w:rsidRPr="0023727B">
        <w:rPr>
          <w:rFonts w:ascii="Times New Roman" w:hAnsi="Times New Roman" w:cs="Times New Roman"/>
          <w:sz w:val="24"/>
          <w:szCs w:val="24"/>
        </w:rPr>
        <w:t xml:space="preserve"> 2022</w:t>
      </w:r>
      <w:r w:rsidR="00930789" w:rsidRPr="0023727B">
        <w:rPr>
          <w:rFonts w:ascii="Times New Roman" w:hAnsi="Times New Roman" w:cs="Times New Roman"/>
          <w:sz w:val="24"/>
          <w:szCs w:val="24"/>
        </w:rPr>
        <w:t xml:space="preserve">, </w:t>
      </w:r>
      <w:r w:rsidR="002C563A" w:rsidRPr="0023727B">
        <w:rPr>
          <w:rFonts w:ascii="Times New Roman" w:hAnsi="Times New Roman" w:cs="Times New Roman"/>
          <w:sz w:val="24"/>
          <w:szCs w:val="24"/>
        </w:rPr>
        <w:t>será</w:t>
      </w:r>
      <w:r w:rsidR="00930789" w:rsidRPr="0023727B">
        <w:rPr>
          <w:rFonts w:ascii="Times New Roman" w:hAnsi="Times New Roman" w:cs="Times New Roman"/>
          <w:sz w:val="24"/>
          <w:szCs w:val="24"/>
        </w:rPr>
        <w:t xml:space="preserve"> dividido nos seguintes eixos: </w:t>
      </w:r>
    </w:p>
    <w:p w14:paraId="0F0FB08F" w14:textId="77777777" w:rsidR="0023727B" w:rsidRPr="0023727B" w:rsidRDefault="0023727B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503B6E" w14:textId="77777777" w:rsidR="002C563A" w:rsidRPr="0023727B" w:rsidRDefault="002C563A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t xml:space="preserve">a) </w:t>
      </w:r>
      <w:r w:rsidR="00930789" w:rsidRPr="0023727B">
        <w:rPr>
          <w:rFonts w:ascii="Times New Roman" w:hAnsi="Times New Roman" w:cs="Times New Roman"/>
          <w:sz w:val="24"/>
          <w:szCs w:val="24"/>
        </w:rPr>
        <w:t>Eixo 1, "O PNE 2024 - 2034: avaliação das diretrizes e metas";</w:t>
      </w:r>
    </w:p>
    <w:p w14:paraId="47FF1394" w14:textId="77777777" w:rsidR="002C563A" w:rsidRDefault="002C563A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t>b)</w:t>
      </w:r>
      <w:r w:rsidR="00930789" w:rsidRPr="0023727B">
        <w:rPr>
          <w:rFonts w:ascii="Times New Roman" w:hAnsi="Times New Roman" w:cs="Times New Roman"/>
          <w:sz w:val="24"/>
          <w:szCs w:val="24"/>
        </w:rPr>
        <w:t xml:space="preserve"> Eixo 2, "Uma escola para o futuro: Tecnologia e conectividade a serviço da educação"</w:t>
      </w:r>
      <w:r w:rsidRPr="0023727B">
        <w:rPr>
          <w:rFonts w:ascii="Times New Roman" w:hAnsi="Times New Roman" w:cs="Times New Roman"/>
          <w:sz w:val="24"/>
          <w:szCs w:val="24"/>
        </w:rPr>
        <w:t>;</w:t>
      </w:r>
    </w:p>
    <w:p w14:paraId="67F52966" w14:textId="77777777" w:rsidR="0023727B" w:rsidRPr="0023727B" w:rsidRDefault="0023727B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FF7430" w14:textId="0BF5D6FB" w:rsidR="002B4CFC" w:rsidRPr="0023727B" w:rsidRDefault="002C563A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t>c)</w:t>
      </w:r>
      <w:r w:rsidR="00930789" w:rsidRPr="0023727B">
        <w:rPr>
          <w:rFonts w:ascii="Times New Roman" w:hAnsi="Times New Roman" w:cs="Times New Roman"/>
          <w:sz w:val="24"/>
          <w:szCs w:val="24"/>
        </w:rPr>
        <w:t xml:space="preserve"> Eixo 3, "Criação do SNE: avaliação da legislação inerente, proposta de modelo"</w:t>
      </w:r>
      <w:r w:rsidR="00BE0E9F" w:rsidRPr="0023727B">
        <w:rPr>
          <w:rFonts w:ascii="Times New Roman" w:hAnsi="Times New Roman" w:cs="Times New Roman"/>
          <w:sz w:val="24"/>
          <w:szCs w:val="24"/>
        </w:rPr>
        <w:t>.</w:t>
      </w:r>
    </w:p>
    <w:p w14:paraId="7145243C" w14:textId="77777777" w:rsidR="00BE0E9F" w:rsidRPr="0023727B" w:rsidRDefault="00BE0E9F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7F90BE" w14:textId="6B76DA99" w:rsidR="002B4CFC" w:rsidRPr="0023727B" w:rsidRDefault="00930789" w:rsidP="00237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3727B">
        <w:rPr>
          <w:rStyle w:val="label"/>
          <w:rFonts w:ascii="Times New Roman" w:hAnsi="Times New Roman" w:cs="Times New Roman"/>
          <w:b/>
          <w:sz w:val="24"/>
          <w:szCs w:val="24"/>
        </w:rPr>
        <w:t>Art. 5º</w:t>
      </w:r>
      <w:r w:rsidR="002C563A" w:rsidRPr="0023727B">
        <w:rPr>
          <w:rStyle w:val="label"/>
          <w:rFonts w:ascii="Times New Roman" w:hAnsi="Times New Roman" w:cs="Times New Roman"/>
          <w:sz w:val="24"/>
          <w:szCs w:val="24"/>
        </w:rPr>
        <w:t>.</w:t>
      </w:r>
      <w:r w:rsidR="00D35AEC" w:rsidRPr="0023727B">
        <w:rPr>
          <w:rStyle w:val="label"/>
          <w:rFonts w:ascii="Times New Roman" w:hAnsi="Times New Roman" w:cs="Times New Roman"/>
          <w:sz w:val="24"/>
          <w:szCs w:val="24"/>
        </w:rPr>
        <w:t xml:space="preserve"> </w:t>
      </w:r>
      <w:r w:rsidR="00D35AEC"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t>As diretrizes gerais e organizativas para a realização da Conferência Municipal de Educação observarão o documento norteador da IV CONAE disponibilizado pelo Fórum Nacional de Educação e Fórum Estadual de Educação.</w:t>
      </w:r>
    </w:p>
    <w:p w14:paraId="0D2DF53B" w14:textId="77777777" w:rsidR="00BE0E9F" w:rsidRPr="0023727B" w:rsidRDefault="00D35AEC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="00930789" w:rsidRPr="0023727B">
        <w:rPr>
          <w:rStyle w:val="label"/>
          <w:rFonts w:ascii="Times New Roman" w:hAnsi="Times New Roman" w:cs="Times New Roman"/>
          <w:b/>
          <w:sz w:val="24"/>
          <w:szCs w:val="24"/>
        </w:rPr>
        <w:t>Art. 6º</w:t>
      </w:r>
      <w:r w:rsidR="002C563A" w:rsidRPr="0023727B">
        <w:rPr>
          <w:rStyle w:val="label"/>
          <w:rFonts w:ascii="Times New Roman" w:hAnsi="Times New Roman" w:cs="Times New Roman"/>
          <w:sz w:val="24"/>
          <w:szCs w:val="24"/>
        </w:rPr>
        <w:t>.</w:t>
      </w:r>
      <w:r w:rsidR="00930789" w:rsidRPr="0023727B">
        <w:rPr>
          <w:rFonts w:ascii="Times New Roman" w:hAnsi="Times New Roman" w:cs="Times New Roman"/>
          <w:sz w:val="24"/>
          <w:szCs w:val="24"/>
        </w:rPr>
        <w:t xml:space="preserve"> São objetivos da Conferência Municipal de Educação</w:t>
      </w:r>
      <w:r w:rsidRPr="0023727B">
        <w:rPr>
          <w:rFonts w:ascii="Times New Roman" w:hAnsi="Times New Roman" w:cs="Times New Roman"/>
          <w:sz w:val="24"/>
          <w:szCs w:val="24"/>
        </w:rPr>
        <w:t>,</w:t>
      </w:r>
      <w:r w:rsidR="00930789" w:rsidRPr="0023727B">
        <w:rPr>
          <w:rFonts w:ascii="Times New Roman" w:hAnsi="Times New Roman" w:cs="Times New Roman"/>
          <w:sz w:val="24"/>
          <w:szCs w:val="24"/>
        </w:rPr>
        <w:t xml:space="preserve"> etapa municipal da CONAE 2022:</w:t>
      </w:r>
    </w:p>
    <w:p w14:paraId="5F0B9302" w14:textId="3725870A" w:rsidR="002B4CFC" w:rsidRPr="0023727B" w:rsidRDefault="00930789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br/>
        <w:t xml:space="preserve">I - </w:t>
      </w:r>
      <w:proofErr w:type="gramStart"/>
      <w:r w:rsidRPr="0023727B">
        <w:rPr>
          <w:rFonts w:ascii="Times New Roman" w:hAnsi="Times New Roman" w:cs="Times New Roman"/>
          <w:sz w:val="24"/>
          <w:szCs w:val="24"/>
        </w:rPr>
        <w:t>avaliar</w:t>
      </w:r>
      <w:proofErr w:type="gramEnd"/>
      <w:r w:rsidRPr="0023727B">
        <w:rPr>
          <w:rFonts w:ascii="Times New Roman" w:hAnsi="Times New Roman" w:cs="Times New Roman"/>
          <w:sz w:val="24"/>
          <w:szCs w:val="24"/>
        </w:rPr>
        <w:t xml:space="preserve"> a implementação do PNE, com destaque específico ao cumprimento das metas e das estratégias intermediárias, sem prescindir de uma análise global deste Plano;</w:t>
      </w:r>
      <w:r w:rsidRPr="0023727B">
        <w:rPr>
          <w:rFonts w:ascii="Times New Roman" w:hAnsi="Times New Roman" w:cs="Times New Roman"/>
          <w:sz w:val="24"/>
          <w:szCs w:val="24"/>
        </w:rPr>
        <w:br/>
      </w:r>
      <w:r w:rsidRPr="0023727B">
        <w:rPr>
          <w:rFonts w:ascii="Times New Roman" w:hAnsi="Times New Roman" w:cs="Times New Roman"/>
          <w:sz w:val="24"/>
          <w:szCs w:val="24"/>
        </w:rPr>
        <w:br/>
        <w:t>IL - avaliar a implementação do Plano Municipal de Educação, seus avanços e desafios para as políticas públicas educacionais.</w:t>
      </w:r>
    </w:p>
    <w:p w14:paraId="7FC7E210" w14:textId="467EC78E" w:rsidR="00424E10" w:rsidRPr="0023727B" w:rsidRDefault="00930789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br/>
        <w:t>III - convidar a sociedade local para contribuir na elaboração e aprovação do novo PNE 2024-2034.</w:t>
      </w:r>
      <w:r w:rsidRPr="0023727B">
        <w:rPr>
          <w:rFonts w:ascii="Times New Roman" w:hAnsi="Times New Roman" w:cs="Times New Roman"/>
          <w:sz w:val="24"/>
          <w:szCs w:val="24"/>
        </w:rPr>
        <w:br/>
      </w:r>
      <w:r w:rsidRPr="0023727B">
        <w:rPr>
          <w:rFonts w:ascii="Times New Roman" w:hAnsi="Times New Roman" w:cs="Times New Roman"/>
          <w:sz w:val="24"/>
          <w:szCs w:val="24"/>
        </w:rPr>
        <w:br/>
      </w:r>
      <w:r w:rsidRPr="0023727B">
        <w:rPr>
          <w:rStyle w:val="label"/>
          <w:rFonts w:ascii="Times New Roman" w:hAnsi="Times New Roman" w:cs="Times New Roman"/>
          <w:b/>
          <w:sz w:val="24"/>
          <w:szCs w:val="24"/>
        </w:rPr>
        <w:t>Art. 7º</w:t>
      </w:r>
      <w:r w:rsidR="002C563A" w:rsidRPr="0023727B">
        <w:rPr>
          <w:rStyle w:val="label"/>
          <w:rFonts w:ascii="Times New Roman" w:hAnsi="Times New Roman" w:cs="Times New Roman"/>
          <w:sz w:val="24"/>
          <w:szCs w:val="24"/>
        </w:rPr>
        <w:t>.</w:t>
      </w:r>
      <w:r w:rsidRPr="0023727B">
        <w:rPr>
          <w:rFonts w:ascii="Times New Roman" w:hAnsi="Times New Roman" w:cs="Times New Roman"/>
          <w:sz w:val="24"/>
          <w:szCs w:val="24"/>
        </w:rPr>
        <w:t xml:space="preserve"> Para a execução das ações referentes à realização da Conferência Municipal de Educação - Etapa Municipal da CONAE</w:t>
      </w:r>
      <w:r w:rsidR="00424E10" w:rsidRPr="0023727B">
        <w:rPr>
          <w:rFonts w:ascii="Times New Roman" w:hAnsi="Times New Roman" w:cs="Times New Roman"/>
          <w:sz w:val="24"/>
          <w:szCs w:val="24"/>
        </w:rPr>
        <w:t xml:space="preserve"> 2022</w:t>
      </w:r>
      <w:r w:rsidRPr="0023727B">
        <w:rPr>
          <w:rFonts w:ascii="Times New Roman" w:hAnsi="Times New Roman" w:cs="Times New Roman"/>
          <w:sz w:val="24"/>
          <w:szCs w:val="24"/>
        </w:rPr>
        <w:t>,</w:t>
      </w:r>
      <w:r w:rsidR="002C563A" w:rsidRPr="0023727B">
        <w:rPr>
          <w:rFonts w:ascii="Times New Roman" w:hAnsi="Times New Roman" w:cs="Times New Roman"/>
          <w:sz w:val="24"/>
          <w:szCs w:val="24"/>
        </w:rPr>
        <w:t xml:space="preserve"> contará a</w:t>
      </w:r>
      <w:r w:rsidRPr="0023727B">
        <w:rPr>
          <w:rFonts w:ascii="Times New Roman" w:hAnsi="Times New Roman" w:cs="Times New Roman"/>
          <w:sz w:val="24"/>
          <w:szCs w:val="24"/>
        </w:rPr>
        <w:t xml:space="preserve"> Comissão de Divulgação e Mobilização (CEDM) e a Comissão de Monitoramento e Sistematização (CEMS)</w:t>
      </w:r>
      <w:r w:rsidR="002C563A" w:rsidRPr="0023727B">
        <w:rPr>
          <w:rFonts w:ascii="Times New Roman" w:hAnsi="Times New Roman" w:cs="Times New Roman"/>
          <w:sz w:val="24"/>
          <w:szCs w:val="24"/>
        </w:rPr>
        <w:t>, com as seguintes atribuições:</w:t>
      </w:r>
    </w:p>
    <w:p w14:paraId="60EF7B38" w14:textId="1FE55F81" w:rsidR="00424E10" w:rsidRPr="0023727B" w:rsidRDefault="00424E10" w:rsidP="00237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5E1A1F9" w14:textId="39DDAB44" w:rsidR="00BE0E9F" w:rsidRPr="0023727B" w:rsidRDefault="002C563A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b/>
          <w:sz w:val="24"/>
          <w:szCs w:val="24"/>
        </w:rPr>
        <w:t>§ 1º</w:t>
      </w:r>
      <w:r w:rsidRPr="0023727B">
        <w:rPr>
          <w:rFonts w:ascii="Times New Roman" w:hAnsi="Times New Roman" w:cs="Times New Roman"/>
          <w:sz w:val="24"/>
          <w:szCs w:val="24"/>
        </w:rPr>
        <w:t>. Compete a CEDM</w:t>
      </w:r>
      <w:r w:rsidR="00BE0E9F" w:rsidRPr="0023727B">
        <w:rPr>
          <w:rFonts w:ascii="Times New Roman" w:hAnsi="Times New Roman" w:cs="Times New Roman"/>
          <w:sz w:val="24"/>
          <w:szCs w:val="24"/>
        </w:rPr>
        <w:t>:</w:t>
      </w:r>
    </w:p>
    <w:p w14:paraId="08003589" w14:textId="77777777" w:rsidR="00BE0E9F" w:rsidRPr="0023727B" w:rsidRDefault="00BE0E9F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B7F622" w14:textId="77777777" w:rsidR="00BE0E9F" w:rsidRPr="0023727B" w:rsidRDefault="002C563A" w:rsidP="0023727B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t xml:space="preserve">planejar e acompanhar a logística para a realização da conferência; </w:t>
      </w:r>
    </w:p>
    <w:p w14:paraId="6DE3E15C" w14:textId="77777777" w:rsidR="00BE0E9F" w:rsidRPr="0023727B" w:rsidRDefault="002C563A" w:rsidP="0023727B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t xml:space="preserve">propor e providenciar formas de suporte técnico; </w:t>
      </w:r>
    </w:p>
    <w:p w14:paraId="4F1AF830" w14:textId="77777777" w:rsidR="00BE0E9F" w:rsidRPr="0023727B" w:rsidRDefault="002C563A" w:rsidP="0023727B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t>garantir o acesso aos documentos</w:t>
      </w:r>
    </w:p>
    <w:p w14:paraId="7E7EE672" w14:textId="0B12767B" w:rsidR="00BE0E9F" w:rsidRPr="0023727B" w:rsidRDefault="002C563A" w:rsidP="0023727B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t>encaminhar ao Fórum Nacional de Educação, por meio eletrônico, o calendário, programação da conferência, lista de participantes, fotos e demais registros dos eventos preparatórios para a CONAE 2022, para divulgação nacional e registro;</w:t>
      </w:r>
    </w:p>
    <w:p w14:paraId="5E57F884" w14:textId="77777777" w:rsidR="00BE0E9F" w:rsidRPr="0023727B" w:rsidRDefault="00BE0E9F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FCEB87" w14:textId="77777777" w:rsidR="00BE0E9F" w:rsidRPr="0023727B" w:rsidRDefault="002C563A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t>§2º. Compete a CEMS</w:t>
      </w:r>
      <w:r w:rsidR="00BE0E9F" w:rsidRPr="0023727B">
        <w:rPr>
          <w:rFonts w:ascii="Times New Roman" w:hAnsi="Times New Roman" w:cs="Times New Roman"/>
          <w:sz w:val="24"/>
          <w:szCs w:val="24"/>
        </w:rPr>
        <w:t>:</w:t>
      </w:r>
    </w:p>
    <w:p w14:paraId="4F47C46D" w14:textId="77777777" w:rsidR="00BE0E9F" w:rsidRPr="0023727B" w:rsidRDefault="00BE0E9F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D520E5" w14:textId="77777777" w:rsidR="00BE0E9F" w:rsidRPr="0023727B" w:rsidRDefault="002C563A" w:rsidP="0023727B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t>propor estratégias e metodologias para as discussões do documento referência;</w:t>
      </w:r>
    </w:p>
    <w:p w14:paraId="0DB82604" w14:textId="77777777" w:rsidR="00BE0E9F" w:rsidRPr="0023727B" w:rsidRDefault="002C563A" w:rsidP="0023727B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t xml:space="preserve">elaborar proposta do Regimento Interno para a Conferência; </w:t>
      </w:r>
    </w:p>
    <w:p w14:paraId="7A58C07E" w14:textId="77777777" w:rsidR="00BE0E9F" w:rsidRPr="0023727B" w:rsidRDefault="002C563A" w:rsidP="0023727B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t xml:space="preserve">sistematizar as propostas aprovadas; </w:t>
      </w:r>
    </w:p>
    <w:p w14:paraId="7A46F8DA" w14:textId="4E559A91" w:rsidR="002C563A" w:rsidRPr="0023727B" w:rsidRDefault="002C563A" w:rsidP="0023727B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t>elaborar relatório final da Conferência, que também deverá ser encaminhado ao Fórum Nacional de Educação, por meio eletrônico, de acordo com orientações que serão fornecidas posteriormente pelo Site oficial.</w:t>
      </w:r>
    </w:p>
    <w:p w14:paraId="45178757" w14:textId="77777777" w:rsidR="00BE0E9F" w:rsidRPr="0023727B" w:rsidRDefault="00BE0E9F" w:rsidP="0023727B">
      <w:pPr>
        <w:pStyle w:val="PargrafodaList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A906CF" w14:textId="3D75AB60" w:rsidR="00BE0E9F" w:rsidRPr="0023727B" w:rsidRDefault="0023727B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§3</w:t>
      </w:r>
      <w:r w:rsidRPr="0023727B">
        <w:rPr>
          <w:rFonts w:ascii="Times New Roman" w:hAnsi="Times New Roman" w:cs="Times New Roman"/>
          <w:sz w:val="24"/>
          <w:szCs w:val="24"/>
        </w:rPr>
        <w:t>º</w:t>
      </w:r>
      <w:r w:rsidR="00BE0E9F"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="00BE0E9F" w:rsidRPr="0023727B">
        <w:rPr>
          <w:rFonts w:ascii="Times New Roman" w:hAnsi="Times New Roman" w:cs="Times New Roman"/>
          <w:sz w:val="24"/>
          <w:szCs w:val="24"/>
        </w:rPr>
        <w:t>Além destas comissões, poderá ser organizado um grupo de trabalho com profissionais da Educação Especial e da Secretaria Municipal de Educação para garantir a acessibilidade para pessoas com deficiências.</w:t>
      </w:r>
    </w:p>
    <w:p w14:paraId="08726DCF" w14:textId="77777777" w:rsidR="00BE0E9F" w:rsidRPr="0023727B" w:rsidRDefault="00BE0E9F" w:rsidP="0023727B">
      <w:pPr>
        <w:pStyle w:val="PargrafodaList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8D8C2A" w14:textId="2289D877" w:rsidR="002C563A" w:rsidRPr="0023727B" w:rsidRDefault="00BE0E9F" w:rsidP="00237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372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8º</w:t>
      </w:r>
      <w:r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t>. Nomeia para compor a Comissão Especial de Mobilização e Divulgação – CEMD, os seguintes membros:</w:t>
      </w:r>
    </w:p>
    <w:p w14:paraId="668C6CD0" w14:textId="77777777" w:rsidR="00BE0E9F" w:rsidRPr="0023727B" w:rsidRDefault="00BE0E9F" w:rsidP="0023727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9164EE" w14:textId="204B1A50" w:rsidR="00424E10" w:rsidRPr="0023727B" w:rsidRDefault="00BE0E9F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t xml:space="preserve">a) </w:t>
      </w:r>
      <w:r w:rsidR="00424E10" w:rsidRPr="0023727B">
        <w:rPr>
          <w:rFonts w:ascii="Times New Roman" w:hAnsi="Times New Roman" w:cs="Times New Roman"/>
          <w:sz w:val="24"/>
          <w:szCs w:val="24"/>
        </w:rPr>
        <w:t>Sonia Maria dos Santos Borges RG. 4.200.119-8 CPF 582.261.849-91 Secretária Municipal de Educação</w:t>
      </w:r>
      <w:r w:rsidR="001F7DD6" w:rsidRPr="0023727B">
        <w:rPr>
          <w:rFonts w:ascii="Times New Roman" w:hAnsi="Times New Roman" w:cs="Times New Roman"/>
          <w:sz w:val="24"/>
          <w:szCs w:val="24"/>
        </w:rPr>
        <w:t>, coordenadora</w:t>
      </w:r>
      <w:r w:rsidR="00D76A72" w:rsidRPr="0023727B">
        <w:rPr>
          <w:rFonts w:ascii="Times New Roman" w:hAnsi="Times New Roman" w:cs="Times New Roman"/>
          <w:sz w:val="24"/>
          <w:szCs w:val="24"/>
        </w:rPr>
        <w:t>.</w:t>
      </w:r>
    </w:p>
    <w:p w14:paraId="2D51EA68" w14:textId="16FAB010" w:rsidR="00424E10" w:rsidRPr="0023727B" w:rsidRDefault="00BE0E9F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t xml:space="preserve">b) </w:t>
      </w:r>
      <w:r w:rsidR="00424E10" w:rsidRPr="0023727B">
        <w:rPr>
          <w:rFonts w:ascii="Times New Roman" w:hAnsi="Times New Roman" w:cs="Times New Roman"/>
          <w:sz w:val="24"/>
          <w:szCs w:val="24"/>
        </w:rPr>
        <w:t xml:space="preserve">Jaqueline Garcia dos Santos RG. 10.537.723-1 CPF: 083.044.519-64 Representante da Secretaria Municipal de Educação; </w:t>
      </w:r>
    </w:p>
    <w:p w14:paraId="516A796B" w14:textId="50954FFD" w:rsidR="00424E10" w:rsidRPr="0023727B" w:rsidRDefault="00BE0E9F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t xml:space="preserve">c) </w:t>
      </w:r>
      <w:r w:rsidR="00424E10" w:rsidRPr="0023727B">
        <w:rPr>
          <w:rFonts w:ascii="Times New Roman" w:hAnsi="Times New Roman" w:cs="Times New Roman"/>
          <w:sz w:val="24"/>
          <w:szCs w:val="24"/>
        </w:rPr>
        <w:t xml:space="preserve">Lucimara Marques Ribeiro Silva RG. 6.464.884-5 e CPF: 021.700.549-79 Representante do Conselho Municipal de Educação; </w:t>
      </w:r>
    </w:p>
    <w:p w14:paraId="0BE9C0C2" w14:textId="72144295" w:rsidR="00424E10" w:rsidRPr="0023727B" w:rsidRDefault="00BE0E9F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t xml:space="preserve">d) </w:t>
      </w:r>
      <w:r w:rsidR="00424E10" w:rsidRPr="0023727B">
        <w:rPr>
          <w:rFonts w:ascii="Times New Roman" w:hAnsi="Times New Roman" w:cs="Times New Roman"/>
          <w:sz w:val="24"/>
          <w:szCs w:val="24"/>
        </w:rPr>
        <w:t>Jadislara Ribeiro RG 5.884.737-2 e CPF: 016.870.739-02 Representante do Conselho Municipal de Educação;</w:t>
      </w:r>
    </w:p>
    <w:p w14:paraId="2BC9011A" w14:textId="77777777" w:rsidR="00BE0E9F" w:rsidRPr="0023727B" w:rsidRDefault="00BE0E9F" w:rsidP="0023727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3C1098" w14:textId="3DC4C787" w:rsidR="00BE0E9F" w:rsidRPr="0023727B" w:rsidRDefault="00BE0E9F" w:rsidP="00237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372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9º</w:t>
      </w:r>
      <w:r w:rsidRPr="0023727B">
        <w:rPr>
          <w:rFonts w:ascii="Times New Roman" w:eastAsia="Times New Roman" w:hAnsi="Times New Roman" w:cs="Times New Roman"/>
          <w:sz w:val="24"/>
          <w:szCs w:val="24"/>
          <w:lang w:eastAsia="pt-BR"/>
        </w:rPr>
        <w:t>. Nomeia para compor a Comissão Especial de Monitoramento e Sistematização - CEMS, os seguintes membros:</w:t>
      </w:r>
    </w:p>
    <w:p w14:paraId="79ACE8C3" w14:textId="77777777" w:rsidR="00BE0E9F" w:rsidRPr="0023727B" w:rsidRDefault="00BE0E9F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4D8BFF" w14:textId="0E4B4BF0" w:rsidR="00424E10" w:rsidRPr="0023727B" w:rsidRDefault="00BE0E9F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t xml:space="preserve">a) </w:t>
      </w:r>
      <w:r w:rsidR="00424E10" w:rsidRPr="0023727B">
        <w:rPr>
          <w:rFonts w:ascii="Times New Roman" w:hAnsi="Times New Roman" w:cs="Times New Roman"/>
          <w:sz w:val="24"/>
          <w:szCs w:val="24"/>
        </w:rPr>
        <w:t xml:space="preserve">Antonia da Silva Francisco RG: 7.758.734-9, CPF: 029.648.559-43 Representante do Conselho Municipal de Educação; </w:t>
      </w:r>
    </w:p>
    <w:p w14:paraId="4975B702" w14:textId="4679E1B3" w:rsidR="00424E10" w:rsidRPr="0023727B" w:rsidRDefault="00BE0E9F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t xml:space="preserve">b) </w:t>
      </w:r>
      <w:r w:rsidR="00424E10" w:rsidRPr="0023727B">
        <w:rPr>
          <w:rFonts w:ascii="Times New Roman" w:hAnsi="Times New Roman" w:cs="Times New Roman"/>
          <w:sz w:val="24"/>
          <w:szCs w:val="24"/>
        </w:rPr>
        <w:t xml:space="preserve">Vandira Alves da Silva RG. 8.074.339-4 E </w:t>
      </w:r>
      <w:r w:rsidR="005059F3" w:rsidRPr="0023727B">
        <w:rPr>
          <w:rFonts w:ascii="Times New Roman" w:hAnsi="Times New Roman" w:cs="Times New Roman"/>
          <w:sz w:val="24"/>
          <w:szCs w:val="24"/>
        </w:rPr>
        <w:t>CPF</w:t>
      </w:r>
      <w:r w:rsidR="00424E10" w:rsidRPr="0023727B">
        <w:rPr>
          <w:rFonts w:ascii="Times New Roman" w:hAnsi="Times New Roman" w:cs="Times New Roman"/>
          <w:sz w:val="24"/>
          <w:szCs w:val="24"/>
        </w:rPr>
        <w:t>: 005.250.409-35 representante do Conselho Municipal de Educação;</w:t>
      </w:r>
    </w:p>
    <w:p w14:paraId="7F82B274" w14:textId="4735718F" w:rsidR="00424E10" w:rsidRPr="0023727B" w:rsidRDefault="00BE0E9F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t xml:space="preserve">c) </w:t>
      </w:r>
      <w:r w:rsidR="00424E10" w:rsidRPr="0023727B">
        <w:rPr>
          <w:rFonts w:ascii="Times New Roman" w:hAnsi="Times New Roman" w:cs="Times New Roman"/>
          <w:sz w:val="24"/>
          <w:szCs w:val="24"/>
        </w:rPr>
        <w:t>Oricélia Fidélis Martins RG.3.648.264-8 e CPF: 582.460.679-53 representante da Secretaria Municipal de Educação;</w:t>
      </w:r>
    </w:p>
    <w:p w14:paraId="32386D49" w14:textId="6E77C7C6" w:rsidR="00424E10" w:rsidRPr="0023727B" w:rsidRDefault="00BE0E9F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t xml:space="preserve">d) </w:t>
      </w:r>
      <w:r w:rsidR="00424E10" w:rsidRPr="0023727B">
        <w:rPr>
          <w:rFonts w:ascii="Times New Roman" w:hAnsi="Times New Roman" w:cs="Times New Roman"/>
          <w:sz w:val="24"/>
          <w:szCs w:val="24"/>
        </w:rPr>
        <w:t>Maria de Fátima Alves do Nascimento RG. 4.773.637-4 e CPF: 796.124.079-91 representante da Se</w:t>
      </w:r>
      <w:r w:rsidR="0023727B">
        <w:rPr>
          <w:rFonts w:ascii="Times New Roman" w:hAnsi="Times New Roman" w:cs="Times New Roman"/>
          <w:sz w:val="24"/>
          <w:szCs w:val="24"/>
        </w:rPr>
        <w:t>cretaria Municipal de Educação.</w:t>
      </w:r>
    </w:p>
    <w:p w14:paraId="619C9BFB" w14:textId="07379D38" w:rsidR="0043758D" w:rsidRPr="0023727B" w:rsidRDefault="0043758D" w:rsidP="0023727B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14:paraId="73121857" w14:textId="77777777" w:rsidR="00BE0E9F" w:rsidRPr="0023727B" w:rsidRDefault="00930789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artigo_10"/>
      <w:r w:rsidRPr="0023727B">
        <w:rPr>
          <w:rStyle w:val="label"/>
          <w:rFonts w:ascii="Times New Roman" w:hAnsi="Times New Roman" w:cs="Times New Roman"/>
          <w:b/>
          <w:sz w:val="24"/>
          <w:szCs w:val="24"/>
        </w:rPr>
        <w:t>Art. 10</w:t>
      </w:r>
      <w:r w:rsidRPr="0023727B">
        <w:rPr>
          <w:rStyle w:val="label"/>
          <w:rFonts w:ascii="Times New Roman" w:hAnsi="Times New Roman" w:cs="Times New Roman"/>
          <w:sz w:val="24"/>
          <w:szCs w:val="24"/>
        </w:rPr>
        <w:t>.</w:t>
      </w:r>
      <w:bookmarkEnd w:id="2"/>
      <w:r w:rsidRPr="0023727B">
        <w:rPr>
          <w:rFonts w:ascii="Times New Roman" w:hAnsi="Times New Roman" w:cs="Times New Roman"/>
          <w:sz w:val="24"/>
          <w:szCs w:val="24"/>
        </w:rPr>
        <w:t xml:space="preserve"> Este Decreto entrará em vigor na data de sua publicação, revogadas as disposições em</w:t>
      </w:r>
      <w:r w:rsidR="001A1943" w:rsidRPr="0023727B">
        <w:rPr>
          <w:rFonts w:ascii="Times New Roman" w:hAnsi="Times New Roman" w:cs="Times New Roman"/>
          <w:sz w:val="24"/>
          <w:szCs w:val="24"/>
        </w:rPr>
        <w:t xml:space="preserve"> </w:t>
      </w:r>
      <w:r w:rsidRPr="0023727B">
        <w:rPr>
          <w:rFonts w:ascii="Times New Roman" w:hAnsi="Times New Roman" w:cs="Times New Roman"/>
          <w:sz w:val="24"/>
          <w:szCs w:val="24"/>
        </w:rPr>
        <w:t>contrário.</w:t>
      </w:r>
    </w:p>
    <w:p w14:paraId="3BC593DB" w14:textId="183CAC75" w:rsidR="009362BA" w:rsidRPr="0023727B" w:rsidRDefault="009362BA" w:rsidP="00237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3" w:name="artigo_3"/>
    </w:p>
    <w:p w14:paraId="065DE506" w14:textId="0AD1ADF0" w:rsidR="0043758D" w:rsidRPr="0023727B" w:rsidRDefault="0043758D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BE0E9F" w:rsidRPr="0023727B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23727B">
        <w:rPr>
          <w:rFonts w:ascii="Times New Roman" w:hAnsi="Times New Roman" w:cs="Times New Roman"/>
          <w:bCs/>
          <w:sz w:val="24"/>
          <w:szCs w:val="24"/>
        </w:rPr>
        <w:t>.</w:t>
      </w:r>
      <w:r w:rsidRPr="0023727B">
        <w:rPr>
          <w:rFonts w:ascii="Times New Roman" w:hAnsi="Times New Roman" w:cs="Times New Roman"/>
          <w:sz w:val="24"/>
          <w:szCs w:val="24"/>
        </w:rPr>
        <w:t xml:space="preserve"> Publique-se na forma legal.</w:t>
      </w:r>
    </w:p>
    <w:p w14:paraId="5B27BF57" w14:textId="77777777" w:rsidR="0043758D" w:rsidRPr="0023727B" w:rsidRDefault="0043758D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E4543C" w14:textId="77777777" w:rsidR="0043758D" w:rsidRPr="0023727B" w:rsidRDefault="0043758D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803D4A" w14:textId="646112B3" w:rsidR="0043758D" w:rsidRPr="0023727B" w:rsidRDefault="0043758D" w:rsidP="00237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t>Paço Municipal “</w:t>
      </w:r>
      <w:r w:rsidRPr="0023727B">
        <w:rPr>
          <w:rFonts w:ascii="Times New Roman" w:hAnsi="Times New Roman" w:cs="Times New Roman"/>
          <w:i/>
          <w:sz w:val="24"/>
          <w:szCs w:val="24"/>
        </w:rPr>
        <w:t>José Semiguem</w:t>
      </w:r>
      <w:r w:rsidRPr="0023727B">
        <w:rPr>
          <w:rFonts w:ascii="Times New Roman" w:hAnsi="Times New Roman" w:cs="Times New Roman"/>
          <w:sz w:val="24"/>
          <w:szCs w:val="24"/>
        </w:rPr>
        <w:t>”</w:t>
      </w:r>
    </w:p>
    <w:p w14:paraId="2ABC2244" w14:textId="1677BF42" w:rsidR="0043758D" w:rsidRPr="0023727B" w:rsidRDefault="0043758D" w:rsidP="002372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t>Farol, em 1</w:t>
      </w:r>
      <w:r w:rsidR="00BE0E9F" w:rsidRPr="0023727B">
        <w:rPr>
          <w:rFonts w:ascii="Times New Roman" w:hAnsi="Times New Roman" w:cs="Times New Roman"/>
          <w:sz w:val="24"/>
          <w:szCs w:val="24"/>
        </w:rPr>
        <w:t>6</w:t>
      </w:r>
      <w:r w:rsidRPr="0023727B">
        <w:rPr>
          <w:rFonts w:ascii="Times New Roman" w:hAnsi="Times New Roman" w:cs="Times New Roman"/>
          <w:sz w:val="24"/>
          <w:szCs w:val="24"/>
        </w:rPr>
        <w:t xml:space="preserve"> de Novembro de 2021.</w:t>
      </w:r>
    </w:p>
    <w:p w14:paraId="0E7B5124" w14:textId="77777777" w:rsidR="0043758D" w:rsidRDefault="0043758D" w:rsidP="002372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3C4EAD" w14:textId="77777777" w:rsidR="0023727B" w:rsidRPr="0023727B" w:rsidRDefault="0023727B" w:rsidP="002372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E47BAA" w14:textId="77777777" w:rsidR="0043758D" w:rsidRPr="0023727B" w:rsidRDefault="0043758D" w:rsidP="002372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727B">
        <w:rPr>
          <w:rFonts w:ascii="Times New Roman" w:hAnsi="Times New Roman" w:cs="Times New Roman"/>
          <w:b/>
          <w:sz w:val="24"/>
          <w:szCs w:val="24"/>
        </w:rPr>
        <w:t>OCLÉCIO DE FREITAS MENESES</w:t>
      </w:r>
    </w:p>
    <w:p w14:paraId="7768FB53" w14:textId="77777777" w:rsidR="0043758D" w:rsidRPr="0023727B" w:rsidRDefault="0043758D" w:rsidP="002372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27B">
        <w:rPr>
          <w:rFonts w:ascii="Times New Roman" w:hAnsi="Times New Roman" w:cs="Times New Roman"/>
          <w:sz w:val="24"/>
          <w:szCs w:val="24"/>
        </w:rPr>
        <w:t>Prefeito</w:t>
      </w:r>
    </w:p>
    <w:p w14:paraId="117EA5CD" w14:textId="77777777" w:rsidR="0043758D" w:rsidRPr="0023727B" w:rsidRDefault="0043758D" w:rsidP="00237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717931" w14:textId="77777777" w:rsidR="0043758D" w:rsidRPr="0023727B" w:rsidRDefault="0043758D" w:rsidP="002372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</w:pPr>
    </w:p>
    <w:bookmarkEnd w:id="3"/>
    <w:p w14:paraId="64ADD553" w14:textId="08CB9692" w:rsidR="00392D4C" w:rsidRPr="0023727B" w:rsidRDefault="00392D4C" w:rsidP="002372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</w:pPr>
      <w:r w:rsidRPr="0023727B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br/>
      </w:r>
      <w:r w:rsidRPr="0023727B">
        <w:rPr>
          <w:rFonts w:ascii="Times New Roman" w:eastAsia="Times New Roman" w:hAnsi="Times New Roman" w:cs="Times New Roman"/>
          <w:color w:val="C00000"/>
          <w:sz w:val="24"/>
          <w:szCs w:val="24"/>
          <w:lang w:eastAsia="pt-BR"/>
        </w:rPr>
        <w:br/>
      </w:r>
    </w:p>
    <w:p w14:paraId="6933B417" w14:textId="77777777" w:rsidR="00392D4C" w:rsidRPr="0023727B" w:rsidRDefault="00392D4C" w:rsidP="0023727B">
      <w:pPr>
        <w:spacing w:after="0" w:line="240" w:lineRule="auto"/>
        <w:jc w:val="both"/>
        <w:rPr>
          <w:rFonts w:ascii="Times New Roman" w:hAnsi="Times New Roman" w:cs="Times New Roman"/>
          <w:color w:val="C00000"/>
        </w:rPr>
      </w:pPr>
    </w:p>
    <w:sectPr w:rsidR="00392D4C" w:rsidRPr="002372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162AD2"/>
    <w:multiLevelType w:val="hybridMultilevel"/>
    <w:tmpl w:val="5A525FF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1E1E79"/>
    <w:multiLevelType w:val="hybridMultilevel"/>
    <w:tmpl w:val="A4B09D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2D4C"/>
    <w:rsid w:val="000728FB"/>
    <w:rsid w:val="0009665F"/>
    <w:rsid w:val="000A482B"/>
    <w:rsid w:val="00136554"/>
    <w:rsid w:val="00161070"/>
    <w:rsid w:val="001A1943"/>
    <w:rsid w:val="001F7DD6"/>
    <w:rsid w:val="0021578D"/>
    <w:rsid w:val="0023727B"/>
    <w:rsid w:val="00254050"/>
    <w:rsid w:val="002B4CFC"/>
    <w:rsid w:val="002C563A"/>
    <w:rsid w:val="00337D9D"/>
    <w:rsid w:val="0038630B"/>
    <w:rsid w:val="00392D4C"/>
    <w:rsid w:val="003A1B21"/>
    <w:rsid w:val="003B723D"/>
    <w:rsid w:val="00410D1D"/>
    <w:rsid w:val="00424E10"/>
    <w:rsid w:val="0043758D"/>
    <w:rsid w:val="005059F3"/>
    <w:rsid w:val="005C6284"/>
    <w:rsid w:val="00643494"/>
    <w:rsid w:val="00680F7A"/>
    <w:rsid w:val="006A0C75"/>
    <w:rsid w:val="007B2FB9"/>
    <w:rsid w:val="008237D2"/>
    <w:rsid w:val="0088764C"/>
    <w:rsid w:val="00896315"/>
    <w:rsid w:val="008C5DC1"/>
    <w:rsid w:val="00930789"/>
    <w:rsid w:val="009312C4"/>
    <w:rsid w:val="009362BA"/>
    <w:rsid w:val="00A910E0"/>
    <w:rsid w:val="00BE0E9F"/>
    <w:rsid w:val="00CD0069"/>
    <w:rsid w:val="00D35AEC"/>
    <w:rsid w:val="00D76A72"/>
    <w:rsid w:val="00F15FAB"/>
    <w:rsid w:val="00F9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6EEE8"/>
  <w15:docId w15:val="{310A7483-6C21-445B-8AED-317094456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392D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392D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92D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392D4C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392D4C"/>
    <w:rPr>
      <w:color w:val="0000FF"/>
      <w:u w:val="single"/>
    </w:rPr>
  </w:style>
  <w:style w:type="character" w:customStyle="1" w:styleId="label">
    <w:name w:val="label"/>
    <w:basedOn w:val="Fontepargpadro"/>
    <w:rsid w:val="00392D4C"/>
  </w:style>
  <w:style w:type="paragraph" w:styleId="PargrafodaLista">
    <w:name w:val="List Paragraph"/>
    <w:basedOn w:val="Normal"/>
    <w:uiPriority w:val="34"/>
    <w:qFormat/>
    <w:rsid w:val="002C56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9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899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SECRETARIA01</dc:creator>
  <cp:lastModifiedBy>Recursos Humanos</cp:lastModifiedBy>
  <cp:revision>3</cp:revision>
  <dcterms:created xsi:type="dcterms:W3CDTF">2021-11-17T14:52:00Z</dcterms:created>
  <dcterms:modified xsi:type="dcterms:W3CDTF">2021-12-01T11:18:00Z</dcterms:modified>
</cp:coreProperties>
</file>