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4069DF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D2083A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046F085E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083A" w:rsidRPr="00D2083A">
        <w:rPr>
          <w:rFonts w:ascii="Arial" w:hAnsi="Arial" w:cs="Arial"/>
          <w:b/>
          <w:smallCaps/>
          <w:sz w:val="24"/>
          <w:szCs w:val="24"/>
        </w:rPr>
        <w:t>BENEDITA DE FATIMA BALBINO</w:t>
      </w:r>
      <w:r w:rsidR="00D2083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88D4909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D2083A" w:rsidRPr="00D2083A">
        <w:rPr>
          <w:rFonts w:ascii="Arial" w:hAnsi="Arial" w:cs="Arial"/>
          <w:b/>
          <w:bCs/>
          <w:sz w:val="24"/>
          <w:szCs w:val="24"/>
        </w:rPr>
        <w:t>BENEDITA DE FATIMA BALBINO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D2083A" w:rsidRPr="00D2083A">
        <w:rPr>
          <w:rFonts w:ascii="Arial" w:hAnsi="Arial" w:cs="Arial"/>
          <w:sz w:val="24"/>
          <w:szCs w:val="24"/>
        </w:rPr>
        <w:t>5.346.038-0</w:t>
      </w:r>
      <w:r w:rsidR="00D2083A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D2083A" w:rsidRPr="00D2083A">
        <w:rPr>
          <w:rFonts w:ascii="Arial" w:hAnsi="Arial" w:cs="Arial"/>
          <w:sz w:val="24"/>
          <w:szCs w:val="24"/>
        </w:rPr>
        <w:t>016.855.319-89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D2083A">
        <w:rPr>
          <w:rFonts w:ascii="Arial" w:hAnsi="Arial" w:cs="Arial"/>
          <w:b/>
          <w:sz w:val="24"/>
          <w:szCs w:val="24"/>
        </w:rPr>
        <w:t>SERVENTE GERAL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</w:t>
      </w:r>
      <w:r w:rsidR="00D2083A">
        <w:rPr>
          <w:rFonts w:ascii="Arial" w:hAnsi="Arial" w:cs="Arial"/>
          <w:bCs/>
          <w:sz w:val="24"/>
          <w:szCs w:val="24"/>
        </w:rPr>
        <w:t>e Saúde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817D21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17D21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E829D0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F77FA">
        <w:rPr>
          <w:rFonts w:ascii="Arial" w:hAnsi="Arial" w:cs="Arial"/>
          <w:sz w:val="24"/>
          <w:szCs w:val="24"/>
        </w:rPr>
        <w:t>2</w:t>
      </w:r>
      <w:r w:rsidR="00817D2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2021-01-29T11:51:00Z</dcterms:modified>
</cp:coreProperties>
</file>