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4750E161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153A20"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="00C87E68">
        <w:rPr>
          <w:rFonts w:ascii="Arial" w:hAnsi="Arial" w:cs="Arial"/>
          <w:b/>
          <w:bCs/>
          <w:color w:val="000000"/>
          <w:sz w:val="24"/>
          <w:szCs w:val="24"/>
        </w:rPr>
        <w:t>1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76E5EDD" w14:textId="298D3C6D" w:rsidR="00C87E68" w:rsidRPr="00C87E68" w:rsidRDefault="00C87E68" w:rsidP="00C87E68">
      <w:pPr>
        <w:ind w:left="3402"/>
        <w:jc w:val="both"/>
        <w:rPr>
          <w:rFonts w:ascii="Arial" w:hAnsi="Arial" w:cs="Arial"/>
          <w:b/>
          <w:sz w:val="24"/>
          <w:szCs w:val="24"/>
        </w:rPr>
      </w:pPr>
      <w:r w:rsidRPr="00C87E68">
        <w:rPr>
          <w:rFonts w:ascii="Arial" w:hAnsi="Arial" w:cs="Arial"/>
          <w:b/>
          <w:sz w:val="24"/>
          <w:szCs w:val="24"/>
        </w:rPr>
        <w:t>SÚMULA: REGULAMENTA A FISCALIZAÇÃO DE CONTRATOS DO MUNICÍPIO E DESIGNA OS FISCAIS E GESTOR DE CONTRATOS.</w:t>
      </w:r>
    </w:p>
    <w:p w14:paraId="540D5360" w14:textId="77777777" w:rsidR="007106D5" w:rsidRDefault="007106D5" w:rsidP="007106D5">
      <w:pPr>
        <w:ind w:left="4248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0CB5C841" w14:textId="1E166DE6" w:rsidR="001155BA" w:rsidRDefault="00C87E68" w:rsidP="00C87E68">
      <w:pPr>
        <w:pStyle w:val="Corpodetexto2"/>
        <w:rPr>
          <w:rFonts w:ascii="Arial" w:hAnsi="Arial" w:cs="Arial"/>
          <w:sz w:val="24"/>
          <w:szCs w:val="24"/>
        </w:rPr>
      </w:pPr>
      <w:r w:rsidRPr="00C87E68">
        <w:rPr>
          <w:rFonts w:ascii="Arial" w:hAnsi="Arial" w:cs="Arial"/>
          <w:sz w:val="24"/>
          <w:szCs w:val="24"/>
        </w:rPr>
        <w:t>O PREFEITO DO MUNICÍPIO DE FAROL, ESTADO DO PARANÁ, SENHOR OCLÉCIO DE FREITAS MENE</w:t>
      </w:r>
      <w:r>
        <w:rPr>
          <w:rFonts w:ascii="Arial" w:hAnsi="Arial" w:cs="Arial"/>
          <w:sz w:val="24"/>
          <w:szCs w:val="24"/>
        </w:rPr>
        <w:t>S</w:t>
      </w:r>
      <w:r w:rsidRPr="00C87E68">
        <w:rPr>
          <w:rFonts w:ascii="Arial" w:hAnsi="Arial" w:cs="Arial"/>
          <w:sz w:val="24"/>
          <w:szCs w:val="24"/>
        </w:rPr>
        <w:t>ES, NO USO DE SUAS ATRIBUIÇÕES E EM CONFORMIDADE COM O ARTIGO ART. 67 DA LEI FEDERAL Nº 8.666/93 – LEI DE LICITAÇÕES E CONTRATOS ADMINISTRATIVOS E LEI ORGÂNICA MUNICIPAL,</w:t>
      </w:r>
    </w:p>
    <w:p w14:paraId="5D82D32A" w14:textId="77777777" w:rsidR="00C87E68" w:rsidRPr="00C87E68" w:rsidRDefault="00C87E68" w:rsidP="00C87E68">
      <w:pPr>
        <w:pStyle w:val="Corpodetexto2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6C1288C9" w:rsidR="001155BA" w:rsidRPr="00DE5A13" w:rsidRDefault="001155BA" w:rsidP="00C87E68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73A871EA" w14:textId="4227EF4D" w:rsidR="001155BA" w:rsidRPr="00DE5A13" w:rsidRDefault="00C87E68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</w:p>
    <w:p w14:paraId="43728E4C" w14:textId="56B0A62F" w:rsidR="00C87E68" w:rsidRPr="00C87E68" w:rsidRDefault="00C87E68" w:rsidP="00C87E68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87E68">
        <w:rPr>
          <w:rFonts w:ascii="Arial" w:hAnsi="Arial" w:cs="Arial"/>
          <w:b/>
          <w:sz w:val="24"/>
          <w:szCs w:val="24"/>
        </w:rPr>
        <w:t>Art. 1º</w:t>
      </w:r>
      <w:r w:rsidRPr="00C87E68">
        <w:rPr>
          <w:rFonts w:ascii="Arial" w:hAnsi="Arial" w:cs="Arial"/>
          <w:sz w:val="24"/>
          <w:szCs w:val="24"/>
        </w:rPr>
        <w:t xml:space="preserve"> - Determinar que a execução dos contratos, em cada Secretaria, seja acompanhada pelos respectivos fiscais de contrato, na forma do artigo 67 da Lei Federal nº 8.666/93.</w:t>
      </w:r>
    </w:p>
    <w:p w14:paraId="1CC9DE3E" w14:textId="77777777" w:rsidR="00C87E68" w:rsidRPr="00C87E68" w:rsidRDefault="00C87E68" w:rsidP="00C87E68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87E68">
        <w:rPr>
          <w:rFonts w:ascii="Arial" w:hAnsi="Arial" w:cs="Arial"/>
          <w:b/>
          <w:sz w:val="24"/>
          <w:szCs w:val="24"/>
        </w:rPr>
        <w:t>Art. 2º</w:t>
      </w:r>
      <w:r w:rsidRPr="00C87E68">
        <w:rPr>
          <w:rFonts w:ascii="Arial" w:hAnsi="Arial" w:cs="Arial"/>
          <w:sz w:val="24"/>
          <w:szCs w:val="24"/>
        </w:rPr>
        <w:t xml:space="preserve"> - Designar para fiscal de contratos os seguintes Membros:</w:t>
      </w:r>
    </w:p>
    <w:p w14:paraId="075FA1D4" w14:textId="77777777" w:rsidR="00C87E68" w:rsidRPr="00C87E68" w:rsidRDefault="00C87E68" w:rsidP="00C87E68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87E68">
        <w:rPr>
          <w:rFonts w:ascii="Arial" w:hAnsi="Arial" w:cs="Arial"/>
          <w:sz w:val="24"/>
          <w:szCs w:val="24"/>
        </w:rPr>
        <w:t>I – Na Secretaria de Viação, Obras e Serviços Urbanos:</w:t>
      </w:r>
    </w:p>
    <w:p w14:paraId="7AD0096B" w14:textId="77777777" w:rsidR="00C87E68" w:rsidRPr="00C87E68" w:rsidRDefault="00C87E68" w:rsidP="00C87E68">
      <w:pPr>
        <w:widowControl w:val="0"/>
        <w:numPr>
          <w:ilvl w:val="0"/>
          <w:numId w:val="3"/>
        </w:num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C87E68">
        <w:rPr>
          <w:rFonts w:ascii="Arial" w:hAnsi="Arial" w:cs="Arial"/>
          <w:sz w:val="24"/>
          <w:szCs w:val="24"/>
        </w:rPr>
        <w:t xml:space="preserve">Servidor </w:t>
      </w:r>
      <w:r w:rsidRPr="00C87E68">
        <w:rPr>
          <w:rFonts w:ascii="Arial" w:hAnsi="Arial" w:cs="Arial"/>
          <w:b/>
          <w:bCs/>
          <w:sz w:val="24"/>
          <w:szCs w:val="24"/>
        </w:rPr>
        <w:t>Érico Luiz de Oliveira Caldeira</w:t>
      </w:r>
      <w:r w:rsidRPr="00C87E68">
        <w:rPr>
          <w:rFonts w:ascii="Arial" w:hAnsi="Arial" w:cs="Arial"/>
          <w:sz w:val="24"/>
          <w:szCs w:val="24"/>
        </w:rPr>
        <w:t>, portador do CPF sob n° 067.972.699-38, e da matrícula sob n° 6003456;</w:t>
      </w:r>
    </w:p>
    <w:p w14:paraId="1A06520C" w14:textId="77777777" w:rsidR="00C87E68" w:rsidRPr="00C87E68" w:rsidRDefault="00C87E68" w:rsidP="00C87E68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87E68">
        <w:rPr>
          <w:rFonts w:ascii="Arial" w:hAnsi="Arial" w:cs="Arial"/>
          <w:sz w:val="24"/>
          <w:szCs w:val="24"/>
        </w:rPr>
        <w:t>II – Na Secretaria de Agricultura, Abastecimento e Meio Ambiente:</w:t>
      </w:r>
    </w:p>
    <w:p w14:paraId="7F8659B7" w14:textId="77777777" w:rsidR="00C87E68" w:rsidRPr="00C87E68" w:rsidRDefault="00C87E68" w:rsidP="00C87E68">
      <w:pPr>
        <w:widowControl w:val="0"/>
        <w:numPr>
          <w:ilvl w:val="0"/>
          <w:numId w:val="4"/>
        </w:num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C87E68">
        <w:rPr>
          <w:rFonts w:ascii="Arial" w:hAnsi="Arial" w:cs="Arial"/>
          <w:sz w:val="24"/>
          <w:szCs w:val="24"/>
        </w:rPr>
        <w:t xml:space="preserve">Servidora </w:t>
      </w:r>
      <w:r w:rsidRPr="00C87E68">
        <w:rPr>
          <w:rFonts w:ascii="Arial" w:hAnsi="Arial" w:cs="Arial"/>
          <w:b/>
          <w:bCs/>
          <w:sz w:val="24"/>
          <w:szCs w:val="24"/>
        </w:rPr>
        <w:t>Kelly Leiko Umeki</w:t>
      </w:r>
      <w:r w:rsidRPr="00C87E68">
        <w:rPr>
          <w:rFonts w:ascii="Arial" w:hAnsi="Arial" w:cs="Arial"/>
          <w:sz w:val="24"/>
          <w:szCs w:val="24"/>
        </w:rPr>
        <w:t>, portadora do CPF sob n° 007.728.049-07, e da matrícula sob n° 6003141;</w:t>
      </w:r>
    </w:p>
    <w:p w14:paraId="602CCCFF" w14:textId="77777777" w:rsidR="00C87E68" w:rsidRPr="00C87E68" w:rsidRDefault="00C87E68" w:rsidP="00C87E68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87E68">
        <w:rPr>
          <w:rFonts w:ascii="Arial" w:hAnsi="Arial" w:cs="Arial"/>
          <w:sz w:val="24"/>
          <w:szCs w:val="24"/>
        </w:rPr>
        <w:t>III - Na Secretaria de Educação, Cultura, Esportes e Turismo:</w:t>
      </w:r>
    </w:p>
    <w:p w14:paraId="31C134DE" w14:textId="77777777" w:rsidR="00C87E68" w:rsidRPr="00C87E68" w:rsidRDefault="00C87E68" w:rsidP="00C87E68">
      <w:pPr>
        <w:widowControl w:val="0"/>
        <w:numPr>
          <w:ilvl w:val="0"/>
          <w:numId w:val="5"/>
        </w:num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C87E68">
        <w:rPr>
          <w:rFonts w:ascii="Arial" w:hAnsi="Arial" w:cs="Arial"/>
          <w:sz w:val="24"/>
          <w:szCs w:val="24"/>
        </w:rPr>
        <w:t xml:space="preserve">Servidora </w:t>
      </w:r>
      <w:r w:rsidRPr="00C87E68">
        <w:rPr>
          <w:rFonts w:ascii="Arial" w:hAnsi="Arial" w:cs="Arial"/>
          <w:b/>
          <w:bCs/>
          <w:sz w:val="24"/>
          <w:szCs w:val="24"/>
        </w:rPr>
        <w:t>Jadislara Ribeiro</w:t>
      </w:r>
      <w:r w:rsidRPr="00C87E68">
        <w:rPr>
          <w:rFonts w:ascii="Arial" w:hAnsi="Arial" w:cs="Arial"/>
          <w:sz w:val="24"/>
          <w:szCs w:val="24"/>
        </w:rPr>
        <w:t>, portadora do CPF sob n° 016.870.739-02, e da matrícula sob n° 2755012;</w:t>
      </w:r>
    </w:p>
    <w:p w14:paraId="5C160782" w14:textId="77777777" w:rsidR="00C87E68" w:rsidRPr="00C87E68" w:rsidRDefault="00C87E68" w:rsidP="00C87E68">
      <w:pPr>
        <w:spacing w:before="240" w:line="360" w:lineRule="auto"/>
        <w:ind w:left="12" w:firstLine="708"/>
        <w:jc w:val="both"/>
        <w:rPr>
          <w:rFonts w:ascii="Arial" w:hAnsi="Arial" w:cs="Arial"/>
          <w:sz w:val="24"/>
          <w:szCs w:val="24"/>
        </w:rPr>
      </w:pPr>
      <w:r w:rsidRPr="00C87E68">
        <w:rPr>
          <w:rFonts w:ascii="Arial" w:hAnsi="Arial" w:cs="Arial"/>
          <w:sz w:val="24"/>
          <w:szCs w:val="24"/>
        </w:rPr>
        <w:t>IV - Na Secretaria da Família, Cidadania e Promoção Social:</w:t>
      </w:r>
    </w:p>
    <w:p w14:paraId="542ADE6B" w14:textId="77777777" w:rsidR="00C87E68" w:rsidRPr="00C87E68" w:rsidRDefault="00C87E68" w:rsidP="00C87E68">
      <w:pPr>
        <w:widowControl w:val="0"/>
        <w:numPr>
          <w:ilvl w:val="0"/>
          <w:numId w:val="6"/>
        </w:num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C87E68">
        <w:rPr>
          <w:rFonts w:ascii="Arial" w:hAnsi="Arial" w:cs="Arial"/>
          <w:sz w:val="24"/>
          <w:szCs w:val="24"/>
        </w:rPr>
        <w:t xml:space="preserve">Servidora </w:t>
      </w:r>
      <w:r w:rsidRPr="00C87E68">
        <w:rPr>
          <w:rFonts w:ascii="Arial" w:hAnsi="Arial" w:cs="Arial"/>
          <w:b/>
          <w:bCs/>
          <w:sz w:val="24"/>
          <w:szCs w:val="24"/>
        </w:rPr>
        <w:t>Ana Paula Mello Ferreira</w:t>
      </w:r>
      <w:r w:rsidRPr="00C87E68">
        <w:rPr>
          <w:rFonts w:ascii="Arial" w:hAnsi="Arial" w:cs="Arial"/>
          <w:sz w:val="24"/>
          <w:szCs w:val="24"/>
        </w:rPr>
        <w:t>, portadora do CPF sob n° 060.690.269-42 e da matrícula sob n° 6002771;</w:t>
      </w:r>
    </w:p>
    <w:p w14:paraId="0BA380B2" w14:textId="77777777" w:rsidR="00C87E68" w:rsidRPr="00C87E68" w:rsidRDefault="00C87E68" w:rsidP="00C87E68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87E68">
        <w:rPr>
          <w:rFonts w:ascii="Arial" w:hAnsi="Arial" w:cs="Arial"/>
          <w:sz w:val="24"/>
          <w:szCs w:val="24"/>
        </w:rPr>
        <w:lastRenderedPageBreak/>
        <w:t>V - Na Secretaria da Saúde:</w:t>
      </w:r>
    </w:p>
    <w:p w14:paraId="28499176" w14:textId="6E0BD328" w:rsidR="00C87E68" w:rsidRPr="00C87E68" w:rsidRDefault="00C87E68" w:rsidP="00C87E68">
      <w:pPr>
        <w:widowControl w:val="0"/>
        <w:numPr>
          <w:ilvl w:val="0"/>
          <w:numId w:val="7"/>
        </w:num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C87E68">
        <w:rPr>
          <w:rFonts w:ascii="Arial" w:hAnsi="Arial" w:cs="Arial"/>
          <w:sz w:val="24"/>
          <w:szCs w:val="24"/>
        </w:rPr>
        <w:t xml:space="preserve">Servidora </w:t>
      </w:r>
      <w:r w:rsidRPr="00C87E68">
        <w:rPr>
          <w:rFonts w:ascii="Arial" w:hAnsi="Arial" w:cs="Arial"/>
          <w:b/>
          <w:bCs/>
          <w:sz w:val="24"/>
          <w:szCs w:val="24"/>
        </w:rPr>
        <w:t>Lucilaine Corassari Venier Burin</w:t>
      </w:r>
      <w:r w:rsidRPr="00C87E68">
        <w:rPr>
          <w:rFonts w:ascii="Arial" w:hAnsi="Arial" w:cs="Arial"/>
          <w:sz w:val="24"/>
          <w:szCs w:val="24"/>
        </w:rPr>
        <w:t>, portadora do CPF sob n° 069.476.239-36 e da matrícula sob n° 6003565;</w:t>
      </w:r>
    </w:p>
    <w:p w14:paraId="1B1D3683" w14:textId="73777358" w:rsidR="00C87E68" w:rsidRPr="00C87E68" w:rsidRDefault="00C87E68" w:rsidP="00C87E68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87E68">
        <w:rPr>
          <w:rFonts w:ascii="Arial" w:hAnsi="Arial" w:cs="Arial"/>
          <w:b/>
          <w:sz w:val="24"/>
          <w:szCs w:val="24"/>
        </w:rPr>
        <w:t>Art. 3º</w:t>
      </w:r>
      <w:r w:rsidRPr="00C87E68">
        <w:rPr>
          <w:rFonts w:ascii="Arial" w:hAnsi="Arial" w:cs="Arial"/>
          <w:sz w:val="24"/>
          <w:szCs w:val="24"/>
        </w:rPr>
        <w:t xml:space="preserve"> - Quando se tratar de serviços e materiais de informática, o a fiscalização do contrato ficará a cargo do Servidor </w:t>
      </w:r>
      <w:r w:rsidRPr="00C87E68">
        <w:rPr>
          <w:rFonts w:ascii="Arial" w:hAnsi="Arial" w:cs="Arial"/>
          <w:b/>
          <w:bCs/>
          <w:sz w:val="24"/>
          <w:szCs w:val="24"/>
        </w:rPr>
        <w:t>Alisson Leite Klein</w:t>
      </w:r>
      <w:r w:rsidRPr="00C87E68">
        <w:rPr>
          <w:rFonts w:ascii="Arial" w:hAnsi="Arial" w:cs="Arial"/>
          <w:sz w:val="24"/>
          <w:szCs w:val="24"/>
        </w:rPr>
        <w:t>, portador do CPF sob n° 089.153.759-71 e da matrícula sob n° 6003576, ocupante do cargo de Chefe da Divisão de Manutenção.</w:t>
      </w:r>
    </w:p>
    <w:p w14:paraId="43CEE6C2" w14:textId="77777777" w:rsidR="00C87E68" w:rsidRDefault="00C87E68" w:rsidP="00C87E68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87E68">
        <w:rPr>
          <w:rFonts w:ascii="Arial" w:hAnsi="Arial" w:cs="Arial"/>
          <w:b/>
          <w:bCs/>
          <w:sz w:val="24"/>
          <w:szCs w:val="24"/>
        </w:rPr>
        <w:t>Art. 4º</w:t>
      </w:r>
      <w:r w:rsidRPr="00C87E68">
        <w:rPr>
          <w:rFonts w:ascii="Arial" w:hAnsi="Arial" w:cs="Arial"/>
          <w:sz w:val="24"/>
          <w:szCs w:val="24"/>
        </w:rPr>
        <w:t xml:space="preserve"> - Quando se tratar de demais serviços, a fiscalização do contrato ficará a cargo do Servidor </w:t>
      </w:r>
      <w:r w:rsidRPr="00C87E68">
        <w:rPr>
          <w:rFonts w:ascii="Arial" w:hAnsi="Arial" w:cs="Arial"/>
          <w:b/>
          <w:bCs/>
          <w:sz w:val="24"/>
          <w:szCs w:val="24"/>
        </w:rPr>
        <w:t>Diego dos Santos Proença</w:t>
      </w:r>
      <w:r w:rsidRPr="00C87E68">
        <w:rPr>
          <w:rFonts w:ascii="Arial" w:hAnsi="Arial" w:cs="Arial"/>
          <w:sz w:val="24"/>
          <w:szCs w:val="24"/>
        </w:rPr>
        <w:t xml:space="preserve">, portador do CPF sob n° 101.124.909-05 e da matrícula sob n° 6003560, ocupante do cargo de Chefe de Divisão dos Recursos Humanos, e servidor </w:t>
      </w:r>
      <w:r w:rsidRPr="00C87E68">
        <w:rPr>
          <w:rFonts w:ascii="Arial" w:hAnsi="Arial" w:cs="Arial"/>
          <w:b/>
          <w:bCs/>
          <w:sz w:val="24"/>
          <w:szCs w:val="24"/>
        </w:rPr>
        <w:t>João Batista Gomes de Melo</w:t>
      </w:r>
      <w:r w:rsidRPr="00C87E68">
        <w:rPr>
          <w:rFonts w:ascii="Arial" w:hAnsi="Arial" w:cs="Arial"/>
          <w:sz w:val="24"/>
          <w:szCs w:val="24"/>
        </w:rPr>
        <w:t>, portador do CPF sob n° 596.128.199-04 e da matrícula sob n° 620012, ocupante do cargo de pedreiro.</w:t>
      </w:r>
    </w:p>
    <w:p w14:paraId="1DAF4285" w14:textId="45074AD7" w:rsidR="00C87E68" w:rsidRPr="00C87E68" w:rsidRDefault="00C87E68" w:rsidP="00C87E68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87E68">
        <w:rPr>
          <w:rFonts w:ascii="Arial" w:hAnsi="Arial" w:cs="Arial"/>
          <w:b/>
          <w:sz w:val="24"/>
          <w:szCs w:val="24"/>
        </w:rPr>
        <w:t xml:space="preserve">Art. 5º </w:t>
      </w:r>
      <w:r w:rsidRPr="00C87E68">
        <w:rPr>
          <w:rFonts w:ascii="Arial" w:hAnsi="Arial" w:cs="Arial"/>
          <w:bCs/>
          <w:sz w:val="24"/>
          <w:szCs w:val="24"/>
        </w:rPr>
        <w:t>-</w:t>
      </w:r>
      <w:r w:rsidRPr="00C87E68">
        <w:rPr>
          <w:rFonts w:ascii="Arial" w:hAnsi="Arial" w:cs="Arial"/>
          <w:b/>
          <w:sz w:val="24"/>
          <w:szCs w:val="24"/>
        </w:rPr>
        <w:t xml:space="preserve"> </w:t>
      </w:r>
      <w:r w:rsidRPr="00C87E68">
        <w:rPr>
          <w:rFonts w:ascii="Arial" w:hAnsi="Arial" w:cs="Arial"/>
          <w:sz w:val="24"/>
          <w:szCs w:val="24"/>
        </w:rPr>
        <w:t>Fica delegado aos Secretários Municipais, a prerrogativa de designar Fiscal de contratos distintos dos designados nesta portaria para contratos específicos cujo objeto exige capacitação ou conhecimento técnico específico, devidamente justificado.</w:t>
      </w:r>
    </w:p>
    <w:p w14:paraId="4114EBD4" w14:textId="77777777" w:rsidR="00C87E68" w:rsidRPr="00C87E68" w:rsidRDefault="00C87E68" w:rsidP="00C87E68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87E68">
        <w:rPr>
          <w:rFonts w:ascii="Arial" w:hAnsi="Arial" w:cs="Arial"/>
          <w:b/>
          <w:sz w:val="24"/>
          <w:szCs w:val="24"/>
        </w:rPr>
        <w:t xml:space="preserve">Art. 6º </w:t>
      </w:r>
      <w:r w:rsidRPr="00C87E68">
        <w:rPr>
          <w:rFonts w:ascii="Arial" w:hAnsi="Arial" w:cs="Arial"/>
          <w:bCs/>
          <w:sz w:val="24"/>
          <w:szCs w:val="24"/>
        </w:rPr>
        <w:t>-</w:t>
      </w:r>
      <w:r w:rsidRPr="00C87E68">
        <w:rPr>
          <w:rFonts w:ascii="Arial" w:hAnsi="Arial" w:cs="Arial"/>
          <w:b/>
          <w:sz w:val="24"/>
          <w:szCs w:val="24"/>
        </w:rPr>
        <w:t xml:space="preserve"> </w:t>
      </w:r>
      <w:r w:rsidRPr="00C87E68">
        <w:rPr>
          <w:rFonts w:ascii="Arial" w:hAnsi="Arial" w:cs="Arial"/>
          <w:bCs/>
          <w:sz w:val="24"/>
          <w:szCs w:val="24"/>
        </w:rPr>
        <w:t xml:space="preserve">Fica designado a servidora </w:t>
      </w:r>
      <w:r w:rsidRPr="00C87E68">
        <w:rPr>
          <w:rFonts w:ascii="Arial" w:hAnsi="Arial" w:cs="Arial"/>
          <w:b/>
          <w:sz w:val="24"/>
          <w:szCs w:val="24"/>
        </w:rPr>
        <w:t xml:space="preserve">Isabel dos Santos, </w:t>
      </w:r>
      <w:r w:rsidRPr="00C87E68">
        <w:rPr>
          <w:rFonts w:ascii="Arial" w:hAnsi="Arial" w:cs="Arial"/>
          <w:sz w:val="24"/>
          <w:szCs w:val="24"/>
        </w:rPr>
        <w:t>portadora do CPF sob nº 006.228.889-00 e da matrícula sob n° 1309015, para exercer a função de gestor de todos os contratos/atas de registro de preço em vigor e as que vierem a ser celebradas por este ente federativo, até o término de cada contratação.</w:t>
      </w:r>
    </w:p>
    <w:p w14:paraId="606F894F" w14:textId="002A8F01" w:rsidR="001155BA" w:rsidRPr="00C87E68" w:rsidRDefault="00C87E68" w:rsidP="00C87E68">
      <w:pPr>
        <w:spacing w:before="240"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C87E68">
        <w:rPr>
          <w:rFonts w:ascii="Arial" w:hAnsi="Arial" w:cs="Arial"/>
          <w:b/>
          <w:sz w:val="24"/>
          <w:szCs w:val="24"/>
        </w:rPr>
        <w:t>Art. 7º</w:t>
      </w:r>
      <w:r w:rsidRPr="00C87E68">
        <w:rPr>
          <w:rFonts w:ascii="Arial" w:hAnsi="Arial" w:cs="Arial"/>
          <w:sz w:val="24"/>
          <w:szCs w:val="24"/>
        </w:rPr>
        <w:t xml:space="preserve"> - Esta Portaria entrará em vigor na data de sua publicação, revogadas as disposições em contrário.</w:t>
      </w: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4093A27D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7106D5">
        <w:rPr>
          <w:rFonts w:ascii="Arial" w:hAnsi="Arial" w:cs="Arial"/>
          <w:sz w:val="24"/>
          <w:szCs w:val="24"/>
        </w:rPr>
        <w:t>1</w:t>
      </w:r>
      <w:r w:rsidR="007E04B4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19D83302"/>
    <w:multiLevelType w:val="hybridMultilevel"/>
    <w:tmpl w:val="CFEACE20"/>
    <w:lvl w:ilvl="0" w:tplc="0416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A985D27"/>
    <w:multiLevelType w:val="hybridMultilevel"/>
    <w:tmpl w:val="CFEACE20"/>
    <w:lvl w:ilvl="0" w:tplc="0416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41860B2"/>
    <w:multiLevelType w:val="hybridMultilevel"/>
    <w:tmpl w:val="CFEACE20"/>
    <w:lvl w:ilvl="0" w:tplc="0416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EF362FD"/>
    <w:multiLevelType w:val="hybridMultilevel"/>
    <w:tmpl w:val="CFEACE20"/>
    <w:lvl w:ilvl="0" w:tplc="0416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abstractNum w:abstractNumId="6" w15:restartNumberingAfterBreak="0">
    <w:nsid w:val="7BB22A60"/>
    <w:multiLevelType w:val="hybridMultilevel"/>
    <w:tmpl w:val="CFEACE20"/>
    <w:lvl w:ilvl="0" w:tplc="0416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  <w:lvlOverride w:ilvl="0">
      <w:startOverride w:val="1"/>
    </w:lvlOverride>
  </w:num>
  <w:num w:numId="2">
    <w:abstractNumId w:val="0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87E68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471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24</cp:revision>
  <cp:lastPrinted>2014-10-13T19:47:00Z</cp:lastPrinted>
  <dcterms:created xsi:type="dcterms:W3CDTF">2021-01-02T18:06:00Z</dcterms:created>
  <dcterms:modified xsi:type="dcterms:W3CDTF">2021-01-13T19:48:00Z</dcterms:modified>
</cp:coreProperties>
</file>