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0EA1D838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3A1318">
        <w:rPr>
          <w:b/>
          <w:bCs/>
          <w:color w:val="000000"/>
          <w:sz w:val="24"/>
          <w:szCs w:val="24"/>
        </w:rPr>
        <w:t>2</w:t>
      </w:r>
      <w:r w:rsidR="00B05F82">
        <w:rPr>
          <w:b/>
          <w:bCs/>
          <w:color w:val="000000"/>
          <w:sz w:val="24"/>
          <w:szCs w:val="24"/>
        </w:rPr>
        <w:t>32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03EAFDFD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3A1318">
        <w:rPr>
          <w:b/>
          <w:smallCaps/>
          <w:sz w:val="24"/>
          <w:szCs w:val="24"/>
        </w:rPr>
        <w:t>LICENÇA-PRÊMIO</w:t>
      </w:r>
      <w:r w:rsidR="009A62B0">
        <w:rPr>
          <w:b/>
          <w:smallCaps/>
          <w:sz w:val="24"/>
          <w:szCs w:val="24"/>
        </w:rPr>
        <w:t xml:space="preserve"> À</w:t>
      </w:r>
      <w:r w:rsidR="00675ECD" w:rsidRPr="00B67506">
        <w:rPr>
          <w:b/>
          <w:smallCaps/>
          <w:sz w:val="24"/>
          <w:szCs w:val="24"/>
        </w:rPr>
        <w:t xml:space="preserve"> SERVIDOR</w:t>
      </w:r>
      <w:r w:rsidR="009A62B0">
        <w:rPr>
          <w:b/>
          <w:smallCaps/>
          <w:sz w:val="24"/>
          <w:szCs w:val="24"/>
        </w:rPr>
        <w:t>A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B05F82" w:rsidRPr="00B05F82">
        <w:rPr>
          <w:b/>
          <w:smallCaps/>
          <w:sz w:val="24"/>
          <w:szCs w:val="24"/>
        </w:rPr>
        <w:t>MARINEIDE DOS SANTOS</w:t>
      </w:r>
      <w:r w:rsidR="00B05F82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1CBC729A" w14:textId="6BEC67E8" w:rsidR="00BB29E4" w:rsidRPr="00B67506" w:rsidRDefault="00E13116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  <w:r w:rsidRPr="00E13116">
        <w:rPr>
          <w:rFonts w:eastAsia="Arial"/>
          <w:bCs/>
          <w:color w:val="000000"/>
          <w:sz w:val="24"/>
          <w:szCs w:val="24"/>
        </w:rPr>
        <w:t xml:space="preserve">OCLÉCIO DE FREITAS MENESES, PREFEITO DE FAROL NO USO DE SUAS ATRIBUIÇÕES E EM CONFORMIDADE COM OS ART. 55, XXI C/C ART. 61, INCISO II, ALÍNEA “A”, AMBOS DA LEI ORGÂNICA DO MUNICÍPIO E ART. </w:t>
      </w:r>
      <w:r w:rsidR="003A1318">
        <w:rPr>
          <w:rFonts w:eastAsia="Arial"/>
          <w:bCs/>
          <w:color w:val="000000"/>
          <w:sz w:val="24"/>
          <w:szCs w:val="24"/>
        </w:rPr>
        <w:t>83</w:t>
      </w:r>
      <w:r w:rsidRPr="00E13116">
        <w:rPr>
          <w:rFonts w:eastAsia="Arial"/>
          <w:bCs/>
          <w:color w:val="000000"/>
          <w:sz w:val="24"/>
          <w:szCs w:val="24"/>
        </w:rPr>
        <w:t xml:space="preserve"> DA LEI COMPLEMENTAR 004/2011, ESTATUTO DO MAGISTÉRIO DO MUNICIPIO DE FAROL,</w:t>
      </w:r>
    </w:p>
    <w:p w14:paraId="035CAAF6" w14:textId="3AAC73D5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04E490A5" w14:textId="77777777" w:rsidR="00285D1E" w:rsidRPr="00B67506" w:rsidRDefault="00285D1E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285D1E">
      <w:pPr>
        <w:pStyle w:val="Corpodetexto2"/>
        <w:rPr>
          <w:bCs/>
          <w:sz w:val="24"/>
          <w:szCs w:val="24"/>
        </w:rPr>
      </w:pPr>
    </w:p>
    <w:p w14:paraId="0F8ECEC0" w14:textId="41BF9D3F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</w:t>
      </w:r>
      <w:r w:rsidR="003A1318">
        <w:rPr>
          <w:sz w:val="24"/>
          <w:szCs w:val="24"/>
        </w:rPr>
        <w:t>licença-prêmio</w:t>
      </w:r>
      <w:r w:rsidR="009A62B0">
        <w:rPr>
          <w:sz w:val="24"/>
          <w:szCs w:val="24"/>
        </w:rPr>
        <w:t xml:space="preserve"> </w:t>
      </w:r>
      <w:r w:rsidR="003A1318">
        <w:rPr>
          <w:sz w:val="24"/>
          <w:szCs w:val="24"/>
        </w:rPr>
        <w:t xml:space="preserve">de </w:t>
      </w:r>
      <w:r w:rsidR="00B05F82">
        <w:rPr>
          <w:sz w:val="24"/>
          <w:szCs w:val="24"/>
        </w:rPr>
        <w:t>3</w:t>
      </w:r>
      <w:r w:rsidR="003A1318">
        <w:rPr>
          <w:sz w:val="24"/>
          <w:szCs w:val="24"/>
        </w:rPr>
        <w:t>0 (</w:t>
      </w:r>
      <w:r w:rsidR="00B05F82">
        <w:rPr>
          <w:sz w:val="24"/>
          <w:szCs w:val="24"/>
        </w:rPr>
        <w:t>trin</w:t>
      </w:r>
      <w:r w:rsidR="003A1318">
        <w:rPr>
          <w:sz w:val="24"/>
          <w:szCs w:val="24"/>
        </w:rPr>
        <w:t xml:space="preserve">ta) dias </w:t>
      </w:r>
      <w:r w:rsidR="009A62B0">
        <w:rPr>
          <w:sz w:val="24"/>
          <w:szCs w:val="24"/>
        </w:rPr>
        <w:t>à</w:t>
      </w:r>
      <w:r w:rsidRPr="00B67506">
        <w:rPr>
          <w:sz w:val="24"/>
          <w:szCs w:val="24"/>
        </w:rPr>
        <w:t xml:space="preserve"> servidor</w:t>
      </w:r>
      <w:r w:rsidR="009A62B0">
        <w:rPr>
          <w:sz w:val="24"/>
          <w:szCs w:val="24"/>
        </w:rPr>
        <w:t>a</w:t>
      </w:r>
      <w:r w:rsidRPr="00B67506">
        <w:rPr>
          <w:b/>
          <w:smallCaps/>
          <w:sz w:val="24"/>
          <w:szCs w:val="24"/>
        </w:rPr>
        <w:t xml:space="preserve"> </w:t>
      </w:r>
      <w:r w:rsidR="00B05F82" w:rsidRPr="00B05F82">
        <w:rPr>
          <w:b/>
          <w:smallCaps/>
          <w:sz w:val="24"/>
          <w:szCs w:val="24"/>
        </w:rPr>
        <w:t>MARINEIDE DOS SANTOS</w:t>
      </w:r>
      <w:r w:rsidRPr="00B67506">
        <w:rPr>
          <w:bCs/>
          <w:sz w:val="24"/>
          <w:szCs w:val="24"/>
        </w:rPr>
        <w:t>,</w:t>
      </w:r>
      <w:r w:rsidRPr="00B67506">
        <w:rPr>
          <w:b/>
          <w:sz w:val="24"/>
          <w:szCs w:val="24"/>
        </w:rPr>
        <w:t xml:space="preserve"> </w:t>
      </w:r>
      <w:r w:rsidRPr="00B67506">
        <w:rPr>
          <w:sz w:val="24"/>
          <w:szCs w:val="24"/>
        </w:rPr>
        <w:t>portador</w:t>
      </w:r>
      <w:r w:rsidR="009A62B0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do RG: </w:t>
      </w:r>
      <w:r w:rsidR="00B05F82" w:rsidRPr="00B05F82">
        <w:rPr>
          <w:sz w:val="24"/>
          <w:szCs w:val="24"/>
        </w:rPr>
        <w:t>5.730.425-1</w:t>
      </w:r>
      <w:r w:rsidR="0077574D">
        <w:rPr>
          <w:sz w:val="24"/>
          <w:szCs w:val="24"/>
        </w:rPr>
        <w:t>-</w:t>
      </w:r>
      <w:r w:rsidR="00DB4CA2" w:rsidRPr="00B67506">
        <w:rPr>
          <w:sz w:val="24"/>
          <w:szCs w:val="24"/>
        </w:rPr>
        <w:t xml:space="preserve">PR </w:t>
      </w:r>
      <w:r w:rsidRPr="00B67506">
        <w:rPr>
          <w:sz w:val="24"/>
          <w:szCs w:val="24"/>
        </w:rPr>
        <w:t xml:space="preserve">e do CPF: </w:t>
      </w:r>
      <w:r w:rsidR="00B05F82" w:rsidRPr="00B05F82">
        <w:rPr>
          <w:sz w:val="24"/>
          <w:szCs w:val="24"/>
        </w:rPr>
        <w:t>783.443.799-20</w:t>
      </w:r>
      <w:r w:rsidRPr="00B67506">
        <w:rPr>
          <w:sz w:val="24"/>
          <w:szCs w:val="24"/>
        </w:rPr>
        <w:t>,</w:t>
      </w:r>
      <w:r w:rsidR="003A1318">
        <w:rPr>
          <w:sz w:val="24"/>
          <w:szCs w:val="24"/>
        </w:rPr>
        <w:t xml:space="preserve"> </w:t>
      </w:r>
      <w:r w:rsidRPr="00B67506">
        <w:rPr>
          <w:sz w:val="24"/>
          <w:szCs w:val="24"/>
        </w:rPr>
        <w:t xml:space="preserve">relativas ao período aquisitivo de </w:t>
      </w:r>
      <w:r w:rsidR="00B05F82">
        <w:rPr>
          <w:sz w:val="24"/>
          <w:szCs w:val="24"/>
        </w:rPr>
        <w:t>01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B05F82">
        <w:rPr>
          <w:sz w:val="24"/>
          <w:szCs w:val="24"/>
        </w:rPr>
        <w:t>7</w:t>
      </w:r>
      <w:r w:rsidRPr="00B67506">
        <w:rPr>
          <w:sz w:val="24"/>
          <w:szCs w:val="24"/>
        </w:rPr>
        <w:t>/20</w:t>
      </w:r>
      <w:r w:rsidR="00B05F82">
        <w:rPr>
          <w:sz w:val="24"/>
          <w:szCs w:val="24"/>
        </w:rPr>
        <w:t>14</w:t>
      </w:r>
      <w:r w:rsidRPr="00B67506">
        <w:rPr>
          <w:sz w:val="24"/>
          <w:szCs w:val="24"/>
        </w:rPr>
        <w:t xml:space="preserve"> </w:t>
      </w:r>
      <w:r w:rsidR="005703F8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B05F82">
        <w:rPr>
          <w:sz w:val="24"/>
          <w:szCs w:val="24"/>
        </w:rPr>
        <w:t>28</w:t>
      </w:r>
      <w:r w:rsidRPr="00B67506">
        <w:rPr>
          <w:sz w:val="24"/>
          <w:szCs w:val="24"/>
        </w:rPr>
        <w:t>/</w:t>
      </w:r>
      <w:r w:rsidR="0077574D">
        <w:rPr>
          <w:sz w:val="24"/>
          <w:szCs w:val="24"/>
        </w:rPr>
        <w:t>0</w:t>
      </w:r>
      <w:r w:rsidR="003A1318">
        <w:rPr>
          <w:sz w:val="24"/>
          <w:szCs w:val="24"/>
        </w:rPr>
        <w:t>2</w:t>
      </w:r>
      <w:r w:rsidRPr="00B67506">
        <w:rPr>
          <w:sz w:val="24"/>
          <w:szCs w:val="24"/>
        </w:rPr>
        <w:t>/20</w:t>
      </w:r>
      <w:r w:rsidR="00B05F82">
        <w:rPr>
          <w:sz w:val="24"/>
          <w:szCs w:val="24"/>
        </w:rPr>
        <w:t>20</w:t>
      </w:r>
      <w:r w:rsidRPr="00B67506">
        <w:rPr>
          <w:sz w:val="24"/>
          <w:szCs w:val="24"/>
        </w:rPr>
        <w:t xml:space="preserve">, a serem usufruídas no período de </w:t>
      </w:r>
      <w:r w:rsidR="00B05F82">
        <w:rPr>
          <w:sz w:val="24"/>
          <w:szCs w:val="24"/>
        </w:rPr>
        <w:t>31</w:t>
      </w:r>
      <w:r w:rsidRPr="00B67506">
        <w:rPr>
          <w:sz w:val="24"/>
          <w:szCs w:val="24"/>
        </w:rPr>
        <w:t>/0</w:t>
      </w:r>
      <w:r w:rsidR="00B05F82">
        <w:rPr>
          <w:sz w:val="24"/>
          <w:szCs w:val="24"/>
        </w:rPr>
        <w:t>8</w:t>
      </w:r>
      <w:r w:rsidRPr="00B67506">
        <w:rPr>
          <w:sz w:val="24"/>
          <w:szCs w:val="24"/>
        </w:rPr>
        <w:t xml:space="preserve">/2021 à </w:t>
      </w:r>
      <w:r w:rsidR="00B05F82">
        <w:rPr>
          <w:sz w:val="24"/>
          <w:szCs w:val="24"/>
        </w:rPr>
        <w:t>29</w:t>
      </w:r>
      <w:r w:rsidRPr="00B67506">
        <w:rPr>
          <w:sz w:val="24"/>
          <w:szCs w:val="24"/>
        </w:rPr>
        <w:t>/0</w:t>
      </w:r>
      <w:r w:rsidR="003A1318">
        <w:rPr>
          <w:sz w:val="24"/>
          <w:szCs w:val="24"/>
        </w:rPr>
        <w:t>9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435E311C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3EFB2A09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B05F82">
        <w:rPr>
          <w:sz w:val="24"/>
          <w:szCs w:val="24"/>
        </w:rPr>
        <w:t>30</w:t>
      </w:r>
      <w:r w:rsidRPr="00B67506">
        <w:rPr>
          <w:sz w:val="24"/>
          <w:szCs w:val="24"/>
        </w:rPr>
        <w:t xml:space="preserve"> de </w:t>
      </w:r>
      <w:r w:rsidR="00B05F82">
        <w:rPr>
          <w:sz w:val="24"/>
          <w:szCs w:val="24"/>
        </w:rPr>
        <w:t>agost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85D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318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6556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03F8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4717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574D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7F49E8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A62B0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96C9F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5F82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3116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2C4B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3AF1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136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64</cp:revision>
  <cp:lastPrinted>2014-10-13T19:47:00Z</cp:lastPrinted>
  <dcterms:created xsi:type="dcterms:W3CDTF">2021-01-02T18:06:00Z</dcterms:created>
  <dcterms:modified xsi:type="dcterms:W3CDTF">2021-08-30T17:16:00Z</dcterms:modified>
</cp:coreProperties>
</file>