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72B511F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902475">
        <w:rPr>
          <w:b/>
          <w:bCs/>
          <w:color w:val="000000"/>
          <w:sz w:val="24"/>
          <w:szCs w:val="24"/>
        </w:rPr>
        <w:t>1</w:t>
      </w:r>
      <w:r w:rsidR="0017145E">
        <w:rPr>
          <w:b/>
          <w:bCs/>
          <w:color w:val="000000"/>
          <w:sz w:val="24"/>
          <w:szCs w:val="24"/>
        </w:rPr>
        <w:t>5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501A233A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17145E" w:rsidRPr="0017145E">
        <w:rPr>
          <w:b/>
          <w:smallCaps/>
          <w:sz w:val="24"/>
          <w:szCs w:val="24"/>
        </w:rPr>
        <w:t>PAULO SERGIO SOUZA FONSECA</w:t>
      </w:r>
      <w:r w:rsidR="00E30115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591CB945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17145E" w:rsidRPr="0017145E">
        <w:rPr>
          <w:b/>
          <w:smallCaps/>
          <w:sz w:val="24"/>
          <w:szCs w:val="24"/>
        </w:rPr>
        <w:t>PAULO SERGIO SOUZA FONSECA</w:t>
      </w:r>
      <w:r w:rsidR="0017145E">
        <w:rPr>
          <w:b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17145E" w:rsidRPr="0017145E">
        <w:rPr>
          <w:sz w:val="24"/>
          <w:szCs w:val="24"/>
        </w:rPr>
        <w:t>9.008.130-6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17145E" w:rsidRPr="0017145E">
        <w:rPr>
          <w:sz w:val="24"/>
          <w:szCs w:val="24"/>
        </w:rPr>
        <w:t>050.806.159-82</w:t>
      </w:r>
      <w:r w:rsidRPr="00B67506">
        <w:rPr>
          <w:sz w:val="24"/>
          <w:szCs w:val="24"/>
        </w:rPr>
        <w:t xml:space="preserve">, relativas ao período aquisitivo de </w:t>
      </w:r>
      <w:r w:rsidR="0017145E">
        <w:rPr>
          <w:sz w:val="24"/>
          <w:szCs w:val="24"/>
        </w:rPr>
        <w:t>02</w:t>
      </w:r>
      <w:r w:rsidRPr="00B67506">
        <w:rPr>
          <w:sz w:val="24"/>
          <w:szCs w:val="24"/>
        </w:rPr>
        <w:t>/</w:t>
      </w:r>
      <w:r w:rsidR="0017145E">
        <w:rPr>
          <w:sz w:val="24"/>
          <w:szCs w:val="24"/>
        </w:rPr>
        <w:t>10</w:t>
      </w:r>
      <w:r w:rsidRPr="00B67506">
        <w:rPr>
          <w:sz w:val="24"/>
          <w:szCs w:val="24"/>
        </w:rPr>
        <w:t>/20</w:t>
      </w:r>
      <w:r w:rsidR="0017145E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17145E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17145E">
        <w:rPr>
          <w:sz w:val="24"/>
          <w:szCs w:val="24"/>
        </w:rPr>
        <w:t>10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17145E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902475">
        <w:rPr>
          <w:sz w:val="24"/>
          <w:szCs w:val="24"/>
        </w:rPr>
        <w:t>0</w:t>
      </w:r>
      <w:r w:rsidR="00E30115">
        <w:rPr>
          <w:sz w:val="24"/>
          <w:szCs w:val="24"/>
        </w:rPr>
        <w:t>2</w:t>
      </w:r>
      <w:r w:rsidRPr="00B67506">
        <w:rPr>
          <w:sz w:val="24"/>
          <w:szCs w:val="24"/>
        </w:rPr>
        <w:t>/0</w:t>
      </w:r>
      <w:r w:rsidR="00902475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17145E">
        <w:rPr>
          <w:sz w:val="24"/>
          <w:szCs w:val="24"/>
        </w:rPr>
        <w:t>17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1F0100E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902475">
        <w:rPr>
          <w:sz w:val="24"/>
          <w:szCs w:val="24"/>
        </w:rPr>
        <w:t>0</w:t>
      </w:r>
      <w:r w:rsidR="008112DB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 de </w:t>
      </w:r>
      <w:r w:rsidR="00902475">
        <w:rPr>
          <w:sz w:val="24"/>
          <w:szCs w:val="24"/>
        </w:rPr>
        <w:t>agost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66</cp:revision>
  <cp:lastPrinted>2014-10-13T19:47:00Z</cp:lastPrinted>
  <dcterms:created xsi:type="dcterms:W3CDTF">2021-01-02T18:06:00Z</dcterms:created>
  <dcterms:modified xsi:type="dcterms:W3CDTF">2021-08-02T13:08:00Z</dcterms:modified>
</cp:coreProperties>
</file>