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DDB01" w14:textId="3C18F8F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CD749F">
        <w:rPr>
          <w:b/>
          <w:bCs/>
          <w:color w:val="000000"/>
          <w:sz w:val="24"/>
          <w:szCs w:val="24"/>
        </w:rPr>
        <w:t>9</w:t>
      </w:r>
      <w:r w:rsidR="00AC4235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79A788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024B02">
        <w:rPr>
          <w:b/>
          <w:smallCaps/>
          <w:sz w:val="24"/>
          <w:szCs w:val="24"/>
        </w:rPr>
        <w:t>ALTINO PEREIRA RAMOS</w:t>
      </w:r>
      <w:bookmarkStart w:id="1" w:name="_GoBack"/>
      <w:bookmarkEnd w:id="1"/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0DACC112" w:rsidR="00CD749F" w:rsidRDefault="00F50D72" w:rsidP="00CD749F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CD749F">
        <w:rPr>
          <w:b/>
          <w:smallCaps/>
          <w:sz w:val="24"/>
          <w:szCs w:val="24"/>
        </w:rPr>
        <w:t>ALTINO PEREIRA RAMOS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 xml:space="preserve">portador do RG: 3.918.189-0-PR e do CPF: 528.458.269-15, ocupante do cargo de </w:t>
      </w:r>
      <w:r w:rsidR="00CD749F" w:rsidRPr="00792066">
        <w:rPr>
          <w:b/>
          <w:sz w:val="24"/>
          <w:szCs w:val="24"/>
        </w:rPr>
        <w:t>CHEFE DIV INSEMINA. ARTIFICIAL</w:t>
      </w:r>
      <w:r w:rsidR="00CD749F">
        <w:rPr>
          <w:sz w:val="24"/>
          <w:szCs w:val="24"/>
        </w:rPr>
        <w:t xml:space="preserve">, relativas ao período aquisitivo de 01/01/2021 a 31/12/2021, </w:t>
      </w:r>
      <w:r w:rsidR="00CD749F" w:rsidRPr="00B67506">
        <w:rPr>
          <w:sz w:val="24"/>
          <w:szCs w:val="24"/>
        </w:rPr>
        <w:t xml:space="preserve">a serem usufruídas no período de </w:t>
      </w:r>
      <w:r w:rsidR="00CD749F">
        <w:rPr>
          <w:sz w:val="24"/>
          <w:szCs w:val="24"/>
        </w:rPr>
        <w:t>03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01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01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02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230582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CD749F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9"/>
      <w:footerReference w:type="default" r:id="rId10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3D"/>
    <w:rsid w:val="00007641"/>
    <w:rsid w:val="000101E6"/>
    <w:rsid w:val="00024B02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235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2210B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2012E-F686-44AC-AD53-93419D5F0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136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Hugo</cp:lastModifiedBy>
  <cp:revision>84</cp:revision>
  <cp:lastPrinted>2014-10-13T19:47:00Z</cp:lastPrinted>
  <dcterms:created xsi:type="dcterms:W3CDTF">2021-01-02T18:06:00Z</dcterms:created>
  <dcterms:modified xsi:type="dcterms:W3CDTF">2022-01-14T12:50:00Z</dcterms:modified>
</cp:coreProperties>
</file>