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798415D6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076C26">
        <w:rPr>
          <w:b/>
          <w:bCs/>
          <w:color w:val="000000"/>
          <w:sz w:val="24"/>
          <w:szCs w:val="24"/>
        </w:rPr>
        <w:t>6</w:t>
      </w:r>
      <w:r w:rsidR="009A62B0">
        <w:rPr>
          <w:b/>
          <w:bCs/>
          <w:color w:val="000000"/>
          <w:sz w:val="24"/>
          <w:szCs w:val="24"/>
        </w:rPr>
        <w:t>7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0663337A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9A62B0">
        <w:rPr>
          <w:b/>
          <w:smallCaps/>
          <w:sz w:val="24"/>
          <w:szCs w:val="24"/>
        </w:rPr>
        <w:t xml:space="preserve"> 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9A62B0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A62B0" w:rsidRPr="009A62B0">
        <w:rPr>
          <w:b/>
          <w:smallCaps/>
          <w:sz w:val="24"/>
          <w:szCs w:val="24"/>
        </w:rPr>
        <w:t>SANDRA MARIA DE PAULA VICENTE FERREIRA</w:t>
      </w:r>
      <w:r w:rsidR="009A62B0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1CBC729A" w14:textId="50BECEA9" w:rsidR="00BB29E4" w:rsidRPr="00B67506" w:rsidRDefault="00E13116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  <w:r w:rsidRPr="00E1311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 OS ART. 55, XXI C/C ART. 61, INCISO II, ALÍNEA “A”, AMBOS DA LEI ORGÂNICA DO MUNICÍPIO E ART. 79 DA LEI COMPLEMENTAR 004/2011, ESTATUTO DO MAGISTÉRIO DO MUNICIPIO DE FAROL,</w:t>
      </w:r>
    </w:p>
    <w:p w14:paraId="035CAAF6" w14:textId="77777777" w:rsidR="00BB29E4" w:rsidRPr="00B67506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02C8FD42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0F8ECEC0" w14:textId="4C332B19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 - Conceder férias</w:t>
      </w:r>
      <w:r w:rsidR="009A62B0">
        <w:rPr>
          <w:sz w:val="24"/>
          <w:szCs w:val="24"/>
        </w:rPr>
        <w:t xml:space="preserve"> à</w:t>
      </w:r>
      <w:r w:rsidRPr="00B67506">
        <w:rPr>
          <w:sz w:val="24"/>
          <w:szCs w:val="24"/>
        </w:rPr>
        <w:t xml:space="preserve"> servidor</w:t>
      </w:r>
      <w:r w:rsidR="009A62B0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9A62B0" w:rsidRPr="009A62B0">
        <w:rPr>
          <w:b/>
          <w:smallCaps/>
          <w:sz w:val="24"/>
          <w:szCs w:val="24"/>
        </w:rPr>
        <w:t>SANDRA MARIA DE PAULA VICENTE FERREIRA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>portador</w:t>
      </w:r>
      <w:r w:rsidR="009A62B0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9A62B0" w:rsidRPr="009A62B0">
        <w:rPr>
          <w:sz w:val="24"/>
          <w:szCs w:val="24"/>
        </w:rPr>
        <w:t>5.927.932</w:t>
      </w:r>
      <w:r w:rsidR="009A62B0">
        <w:rPr>
          <w:sz w:val="24"/>
          <w:szCs w:val="24"/>
        </w:rPr>
        <w:t>-</w:t>
      </w:r>
      <w:r w:rsidR="009A62B0" w:rsidRPr="009A62B0">
        <w:rPr>
          <w:sz w:val="24"/>
          <w:szCs w:val="24"/>
        </w:rPr>
        <w:t>7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9A62B0" w:rsidRPr="009A62B0">
        <w:rPr>
          <w:sz w:val="24"/>
          <w:szCs w:val="24"/>
        </w:rPr>
        <w:t>006.308.779-04</w:t>
      </w:r>
      <w:r w:rsidRPr="00B67506">
        <w:rPr>
          <w:sz w:val="24"/>
          <w:szCs w:val="24"/>
        </w:rPr>
        <w:t xml:space="preserve">, relativas ao período aquisitivo de </w:t>
      </w:r>
      <w:r w:rsidR="009A62B0">
        <w:rPr>
          <w:sz w:val="24"/>
          <w:szCs w:val="24"/>
        </w:rPr>
        <w:t>28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9A62B0">
        <w:rPr>
          <w:sz w:val="24"/>
          <w:szCs w:val="24"/>
        </w:rPr>
        <w:t>2</w:t>
      </w:r>
      <w:r w:rsidRPr="00B67506">
        <w:rPr>
          <w:sz w:val="24"/>
          <w:szCs w:val="24"/>
        </w:rPr>
        <w:t>/20</w:t>
      </w:r>
      <w:r w:rsidR="000916C5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à </w:t>
      </w:r>
      <w:r w:rsidR="009A62B0">
        <w:rPr>
          <w:sz w:val="24"/>
          <w:szCs w:val="24"/>
        </w:rPr>
        <w:t>27</w:t>
      </w:r>
      <w:r w:rsidRPr="00B67506">
        <w:rPr>
          <w:sz w:val="24"/>
          <w:szCs w:val="24"/>
        </w:rPr>
        <w:t>/</w:t>
      </w:r>
      <w:r w:rsidR="009A62B0">
        <w:rPr>
          <w:sz w:val="24"/>
          <w:szCs w:val="24"/>
        </w:rPr>
        <w:t>0</w:t>
      </w:r>
      <w:r w:rsidR="00FF3AF1">
        <w:rPr>
          <w:sz w:val="24"/>
          <w:szCs w:val="24"/>
        </w:rPr>
        <w:t>2</w:t>
      </w:r>
      <w:r w:rsidRPr="00B67506">
        <w:rPr>
          <w:sz w:val="24"/>
          <w:szCs w:val="24"/>
        </w:rPr>
        <w:t>/20</w:t>
      </w:r>
      <w:r w:rsidR="00FF0362" w:rsidRPr="00B67506">
        <w:rPr>
          <w:sz w:val="24"/>
          <w:szCs w:val="24"/>
        </w:rPr>
        <w:t>2</w:t>
      </w:r>
      <w:r w:rsidR="009A62B0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9175FB" w:rsidRPr="00B67506">
        <w:rPr>
          <w:sz w:val="24"/>
          <w:szCs w:val="24"/>
        </w:rPr>
        <w:t>0</w:t>
      </w:r>
      <w:r w:rsidR="00FF3AF1">
        <w:rPr>
          <w:sz w:val="24"/>
          <w:szCs w:val="24"/>
        </w:rPr>
        <w:t>7</w:t>
      </w:r>
      <w:r w:rsidRPr="00B67506">
        <w:rPr>
          <w:sz w:val="24"/>
          <w:szCs w:val="24"/>
        </w:rPr>
        <w:t>/0</w:t>
      </w:r>
      <w:r w:rsidR="00076C26">
        <w:rPr>
          <w:sz w:val="24"/>
          <w:szCs w:val="24"/>
        </w:rPr>
        <w:t>6</w:t>
      </w:r>
      <w:r w:rsidRPr="00B67506">
        <w:rPr>
          <w:sz w:val="24"/>
          <w:szCs w:val="24"/>
        </w:rPr>
        <w:t xml:space="preserve">/2021 à </w:t>
      </w:r>
      <w:r w:rsidR="002259A5" w:rsidRPr="00B67506">
        <w:rPr>
          <w:sz w:val="24"/>
          <w:szCs w:val="24"/>
        </w:rPr>
        <w:t>0</w:t>
      </w:r>
      <w:r w:rsidR="00FF3AF1">
        <w:rPr>
          <w:sz w:val="24"/>
          <w:szCs w:val="24"/>
        </w:rPr>
        <w:t>6</w:t>
      </w:r>
      <w:r w:rsidRPr="00B67506">
        <w:rPr>
          <w:sz w:val="24"/>
          <w:szCs w:val="24"/>
        </w:rPr>
        <w:t>/0</w:t>
      </w:r>
      <w:r w:rsidR="000916C5">
        <w:rPr>
          <w:sz w:val="24"/>
          <w:szCs w:val="24"/>
        </w:rPr>
        <w:t>7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731E59B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0916C5">
        <w:rPr>
          <w:sz w:val="24"/>
          <w:szCs w:val="24"/>
        </w:rPr>
        <w:t>0</w:t>
      </w:r>
      <w:r w:rsidR="00FF3AF1">
        <w:rPr>
          <w:sz w:val="24"/>
          <w:szCs w:val="24"/>
        </w:rPr>
        <w:t>4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junh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A62B0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3116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3AF1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138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54</cp:revision>
  <cp:lastPrinted>2014-10-13T19:47:00Z</cp:lastPrinted>
  <dcterms:created xsi:type="dcterms:W3CDTF">2021-01-02T18:06:00Z</dcterms:created>
  <dcterms:modified xsi:type="dcterms:W3CDTF">2021-06-04T12:21:00Z</dcterms:modified>
</cp:coreProperties>
</file>