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12A9BCD6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4C6556">
        <w:rPr>
          <w:b/>
          <w:bCs/>
          <w:color w:val="000000"/>
          <w:sz w:val="24"/>
          <w:szCs w:val="24"/>
        </w:rPr>
        <w:t>7</w:t>
      </w:r>
      <w:r w:rsidR="00C75793">
        <w:rPr>
          <w:b/>
          <w:bCs/>
          <w:color w:val="000000"/>
          <w:sz w:val="24"/>
          <w:szCs w:val="24"/>
        </w:rPr>
        <w:t>7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271FB028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9A62B0">
        <w:rPr>
          <w:b/>
          <w:smallCaps/>
          <w:sz w:val="24"/>
          <w:szCs w:val="24"/>
        </w:rPr>
        <w:t xml:space="preserve"> 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9A62B0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C75793" w:rsidRPr="00C75793">
        <w:rPr>
          <w:b/>
          <w:smallCaps/>
          <w:sz w:val="24"/>
          <w:szCs w:val="24"/>
        </w:rPr>
        <w:t>LUCIA RIBEIRO DE SOUZA</w:t>
      </w:r>
      <w:r w:rsidR="009A62B0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1CBC729A" w14:textId="50BECEA9" w:rsidR="00BB29E4" w:rsidRPr="00B67506" w:rsidRDefault="00E13116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  <w:r w:rsidRPr="00E1311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 OS ART. 55, XXI C/C ART. 61, INCISO II, ALÍNEA “A”, AMBOS DA LEI ORGÂNICA DO MUNICÍPIO E ART. 79 DA LEI COMPLEMENTAR 004/2011, ESTATUTO DO MAGISTÉRIO DO MUNICIPIO DE FAROL,</w:t>
      </w:r>
    </w:p>
    <w:p w14:paraId="035CAAF6" w14:textId="77777777" w:rsidR="00BB29E4" w:rsidRPr="00B67506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02C8FD42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1D9EB816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 - Conceder férias</w:t>
      </w:r>
      <w:r w:rsidR="009A62B0">
        <w:rPr>
          <w:sz w:val="24"/>
          <w:szCs w:val="24"/>
        </w:rPr>
        <w:t xml:space="preserve"> à</w:t>
      </w:r>
      <w:r w:rsidRPr="00B67506">
        <w:rPr>
          <w:sz w:val="24"/>
          <w:szCs w:val="24"/>
        </w:rPr>
        <w:t xml:space="preserve"> servidor</w:t>
      </w:r>
      <w:r w:rsidR="009A62B0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C75793" w:rsidRPr="00C75793">
        <w:rPr>
          <w:b/>
          <w:smallCaps/>
          <w:sz w:val="24"/>
          <w:szCs w:val="24"/>
        </w:rPr>
        <w:t>LUCIA RIBEIRO DE SOUZA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9A62B0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C75793" w:rsidRPr="00C75793">
        <w:rPr>
          <w:sz w:val="24"/>
          <w:szCs w:val="24"/>
        </w:rPr>
        <w:t>7.518.571-5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C75793" w:rsidRPr="00C75793">
        <w:rPr>
          <w:sz w:val="24"/>
          <w:szCs w:val="24"/>
        </w:rPr>
        <w:t>006.554.589-30</w:t>
      </w:r>
      <w:r w:rsidRPr="00B67506">
        <w:rPr>
          <w:sz w:val="24"/>
          <w:szCs w:val="24"/>
        </w:rPr>
        <w:t xml:space="preserve">, relativas ao período aquisitivo de </w:t>
      </w:r>
      <w:r w:rsidR="00C75793">
        <w:rPr>
          <w:sz w:val="24"/>
          <w:szCs w:val="24"/>
        </w:rPr>
        <w:t>22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C75793">
        <w:rPr>
          <w:sz w:val="24"/>
          <w:szCs w:val="24"/>
        </w:rPr>
        <w:t>5</w:t>
      </w:r>
      <w:r w:rsidRPr="00B67506">
        <w:rPr>
          <w:sz w:val="24"/>
          <w:szCs w:val="24"/>
        </w:rPr>
        <w:t>/20</w:t>
      </w:r>
      <w:r w:rsidR="00C75793">
        <w:rPr>
          <w:sz w:val="24"/>
          <w:szCs w:val="24"/>
        </w:rPr>
        <w:t>19</w:t>
      </w:r>
      <w:r w:rsidRPr="00B67506">
        <w:rPr>
          <w:sz w:val="24"/>
          <w:szCs w:val="24"/>
        </w:rPr>
        <w:t xml:space="preserve"> à </w:t>
      </w:r>
      <w:r w:rsidR="00C75793">
        <w:rPr>
          <w:sz w:val="24"/>
          <w:szCs w:val="24"/>
        </w:rPr>
        <w:t>21</w:t>
      </w:r>
      <w:r w:rsidRPr="00B67506">
        <w:rPr>
          <w:sz w:val="24"/>
          <w:szCs w:val="24"/>
        </w:rPr>
        <w:t>/</w:t>
      </w:r>
      <w:r w:rsidR="009A62B0">
        <w:rPr>
          <w:sz w:val="24"/>
          <w:szCs w:val="24"/>
        </w:rPr>
        <w:t>0</w:t>
      </w:r>
      <w:r w:rsidR="00C75793">
        <w:rPr>
          <w:sz w:val="24"/>
          <w:szCs w:val="24"/>
        </w:rPr>
        <w:t>5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C75793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, a serem usufruídas no período de </w:t>
      </w:r>
      <w:r w:rsidR="009175FB" w:rsidRPr="00B67506">
        <w:rPr>
          <w:sz w:val="24"/>
          <w:szCs w:val="24"/>
        </w:rPr>
        <w:t>0</w:t>
      </w:r>
      <w:r w:rsidR="00C75793">
        <w:rPr>
          <w:sz w:val="24"/>
          <w:szCs w:val="24"/>
        </w:rPr>
        <w:t>1</w:t>
      </w:r>
      <w:r w:rsidRPr="00B67506">
        <w:rPr>
          <w:sz w:val="24"/>
          <w:szCs w:val="24"/>
        </w:rPr>
        <w:t>/0</w:t>
      </w:r>
      <w:r w:rsidR="00C75793">
        <w:rPr>
          <w:sz w:val="24"/>
          <w:szCs w:val="24"/>
        </w:rPr>
        <w:t>7</w:t>
      </w:r>
      <w:r w:rsidRPr="00B67506">
        <w:rPr>
          <w:sz w:val="24"/>
          <w:szCs w:val="24"/>
        </w:rPr>
        <w:t xml:space="preserve">/2021 à </w:t>
      </w:r>
      <w:r w:rsidR="00C75793">
        <w:rPr>
          <w:sz w:val="24"/>
          <w:szCs w:val="24"/>
        </w:rPr>
        <w:t>3</w:t>
      </w:r>
      <w:r w:rsidR="002259A5" w:rsidRPr="00B67506">
        <w:rPr>
          <w:sz w:val="24"/>
          <w:szCs w:val="24"/>
        </w:rPr>
        <w:t>0</w:t>
      </w:r>
      <w:r w:rsidRPr="00B67506">
        <w:rPr>
          <w:sz w:val="24"/>
          <w:szCs w:val="24"/>
        </w:rPr>
        <w:t>/0</w:t>
      </w:r>
      <w:r w:rsidR="000916C5">
        <w:rPr>
          <w:sz w:val="24"/>
          <w:szCs w:val="24"/>
        </w:rPr>
        <w:t>7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0B49B9B6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C75793">
        <w:rPr>
          <w:sz w:val="24"/>
          <w:szCs w:val="24"/>
        </w:rPr>
        <w:t>3</w:t>
      </w:r>
      <w:r w:rsidR="000916C5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junh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6556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4717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A62B0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96C9F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7579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3116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3AF1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134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58</cp:revision>
  <cp:lastPrinted>2014-10-13T19:47:00Z</cp:lastPrinted>
  <dcterms:created xsi:type="dcterms:W3CDTF">2021-01-02T18:06:00Z</dcterms:created>
  <dcterms:modified xsi:type="dcterms:W3CDTF">2021-06-30T16:42:00Z</dcterms:modified>
</cp:coreProperties>
</file>