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54E959C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9930D5">
        <w:rPr>
          <w:b/>
          <w:bCs/>
          <w:color w:val="000000"/>
          <w:sz w:val="24"/>
          <w:szCs w:val="24"/>
        </w:rPr>
        <w:t>58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1E44AF2F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9930D5" w:rsidRPr="009930D5">
        <w:rPr>
          <w:b/>
          <w:smallCaps/>
          <w:sz w:val="24"/>
          <w:szCs w:val="24"/>
        </w:rPr>
        <w:t>VALDIR CAITANO CALORA</w:t>
      </w:r>
      <w:r w:rsidR="000A4143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40490148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9930D5" w:rsidRPr="009930D5">
        <w:rPr>
          <w:b/>
          <w:smallCaps/>
          <w:sz w:val="24"/>
          <w:szCs w:val="24"/>
        </w:rPr>
        <w:t>VALDIR CAITANO CALORA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9930D5" w:rsidRPr="009930D5">
        <w:rPr>
          <w:sz w:val="24"/>
          <w:szCs w:val="24"/>
        </w:rPr>
        <w:t>5.571.492-4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9930D5" w:rsidRPr="009930D5">
        <w:rPr>
          <w:sz w:val="24"/>
          <w:szCs w:val="24"/>
        </w:rPr>
        <w:t>852.508.309-78</w:t>
      </w:r>
      <w:r w:rsidRPr="00B67506">
        <w:rPr>
          <w:sz w:val="24"/>
          <w:szCs w:val="24"/>
        </w:rPr>
        <w:t xml:space="preserve">, relativas ao período aquisitivo de </w:t>
      </w:r>
      <w:r w:rsidR="009930D5">
        <w:rPr>
          <w:sz w:val="24"/>
          <w:szCs w:val="24"/>
        </w:rPr>
        <w:t>25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9930D5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F044D0">
        <w:rPr>
          <w:sz w:val="24"/>
          <w:szCs w:val="24"/>
        </w:rPr>
        <w:t>2</w:t>
      </w:r>
      <w:r w:rsidR="0050233F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9930D5">
        <w:rPr>
          <w:sz w:val="24"/>
          <w:szCs w:val="24"/>
        </w:rPr>
        <w:t>24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9930D5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F044D0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9930D5">
        <w:rPr>
          <w:sz w:val="24"/>
          <w:szCs w:val="24"/>
        </w:rPr>
        <w:t>02</w:t>
      </w:r>
      <w:r w:rsidRPr="00B67506">
        <w:rPr>
          <w:sz w:val="24"/>
          <w:szCs w:val="24"/>
        </w:rPr>
        <w:t>/</w:t>
      </w:r>
      <w:r w:rsidR="009930D5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0/2021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953A25">
        <w:rPr>
          <w:sz w:val="24"/>
          <w:szCs w:val="24"/>
        </w:rPr>
        <w:t>3</w:t>
      </w:r>
      <w:r w:rsidR="0050233F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5D3648">
        <w:rPr>
          <w:sz w:val="24"/>
          <w:szCs w:val="24"/>
        </w:rPr>
        <w:t>1</w:t>
      </w:r>
      <w:r w:rsidR="00953A25">
        <w:rPr>
          <w:sz w:val="24"/>
          <w:szCs w:val="24"/>
        </w:rPr>
        <w:t>0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516B03D1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9930D5">
        <w:rPr>
          <w:sz w:val="24"/>
          <w:szCs w:val="24"/>
        </w:rPr>
        <w:t>01</w:t>
      </w:r>
      <w:r w:rsidRPr="00B67506">
        <w:rPr>
          <w:sz w:val="24"/>
          <w:szCs w:val="24"/>
        </w:rPr>
        <w:t xml:space="preserve"> de </w:t>
      </w:r>
      <w:r w:rsidR="009930D5">
        <w:rPr>
          <w:sz w:val="24"/>
          <w:szCs w:val="24"/>
        </w:rPr>
        <w:t>outu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53A25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127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73</cp:revision>
  <cp:lastPrinted>2014-10-13T19:47:00Z</cp:lastPrinted>
  <dcterms:created xsi:type="dcterms:W3CDTF">2021-01-02T18:06:00Z</dcterms:created>
  <dcterms:modified xsi:type="dcterms:W3CDTF">2021-10-01T14:09:00Z</dcterms:modified>
</cp:coreProperties>
</file>