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0DE64" w14:textId="77777777" w:rsidR="0087310A" w:rsidRPr="008E0123" w:rsidRDefault="0087310A" w:rsidP="0087310A">
      <w:pPr>
        <w:pStyle w:val="Ttulo1"/>
        <w:spacing w:line="276" w:lineRule="auto"/>
        <w:ind w:left="708" w:firstLine="1"/>
        <w:jc w:val="both"/>
        <w:rPr>
          <w:bCs/>
          <w:szCs w:val="24"/>
        </w:rPr>
      </w:pPr>
    </w:p>
    <w:p w14:paraId="2E917BD7" w14:textId="278A4B92" w:rsidR="0087310A" w:rsidRPr="005400E8" w:rsidRDefault="008E0123" w:rsidP="001420CF">
      <w:pPr>
        <w:pStyle w:val="Ttulo1"/>
        <w:rPr>
          <w:bCs/>
          <w:szCs w:val="24"/>
          <w:u w:val="none"/>
        </w:rPr>
      </w:pPr>
      <w:r w:rsidRPr="005400E8">
        <w:rPr>
          <w:bCs/>
          <w:szCs w:val="24"/>
          <w:u w:val="none"/>
        </w:rPr>
        <w:t>DECRETO</w:t>
      </w:r>
      <w:r w:rsidR="0087310A" w:rsidRPr="005400E8">
        <w:rPr>
          <w:bCs/>
          <w:szCs w:val="24"/>
          <w:u w:val="none"/>
        </w:rPr>
        <w:t xml:space="preserve"> Nº</w:t>
      </w:r>
      <w:r w:rsidR="001420CF">
        <w:rPr>
          <w:bCs/>
          <w:szCs w:val="24"/>
          <w:u w:val="none"/>
        </w:rPr>
        <w:t xml:space="preserve"> 1715</w:t>
      </w:r>
      <w:r w:rsidR="0087310A" w:rsidRPr="005400E8">
        <w:rPr>
          <w:bCs/>
          <w:szCs w:val="24"/>
          <w:u w:val="none"/>
        </w:rPr>
        <w:t>/2021</w:t>
      </w:r>
    </w:p>
    <w:p w14:paraId="1E48AA3E" w14:textId="77777777" w:rsidR="0087310A" w:rsidRPr="008E0123" w:rsidRDefault="0087310A" w:rsidP="001420CF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</w:p>
    <w:p w14:paraId="64B7DCC5" w14:textId="77777777" w:rsidR="0087310A" w:rsidRPr="008E0123" w:rsidRDefault="005400E8" w:rsidP="001420CF">
      <w:pPr>
        <w:pStyle w:val="Recuodecorpodetexto"/>
        <w:ind w:left="3969"/>
        <w:rPr>
          <w:b/>
          <w:bCs/>
          <w:szCs w:val="24"/>
        </w:rPr>
      </w:pPr>
      <w:r>
        <w:rPr>
          <w:b/>
          <w:bCs/>
          <w:szCs w:val="24"/>
        </w:rPr>
        <w:t>DISPÕE SOBRE A</w:t>
      </w:r>
      <w:r w:rsidRPr="008E0123">
        <w:rPr>
          <w:b/>
          <w:bCs/>
          <w:szCs w:val="24"/>
        </w:rPr>
        <w:t xml:space="preserve"> EQUIPE TÉCNICA PARA A ADEQUAÇÃO DO PLANO DIRETOR MUNICIPAL DE FAROL – PR</w:t>
      </w:r>
      <w:r w:rsidR="00973B16" w:rsidRPr="008E0123">
        <w:rPr>
          <w:b/>
          <w:bCs/>
          <w:szCs w:val="24"/>
        </w:rPr>
        <w:t>.</w:t>
      </w:r>
    </w:p>
    <w:p w14:paraId="7C9D6002" w14:textId="77777777" w:rsidR="0087310A" w:rsidRPr="008E0123" w:rsidRDefault="0087310A" w:rsidP="001420CF">
      <w:pPr>
        <w:pStyle w:val="Corpodetexto"/>
        <w:rPr>
          <w:rFonts w:ascii="Times New Roman" w:hAnsi="Times New Roman"/>
          <w:szCs w:val="24"/>
        </w:rPr>
      </w:pPr>
    </w:p>
    <w:p w14:paraId="3C7922E4" w14:textId="77777777" w:rsidR="008E0123" w:rsidRPr="001420CF" w:rsidRDefault="008E0123" w:rsidP="001420CF">
      <w:pPr>
        <w:pStyle w:val="Corpodetexto"/>
        <w:rPr>
          <w:rFonts w:ascii="Times New Roman" w:hAnsi="Times New Roman"/>
          <w:b/>
          <w:bCs/>
          <w:szCs w:val="24"/>
          <w:shd w:val="clear" w:color="auto" w:fill="FFFF00"/>
        </w:rPr>
      </w:pPr>
      <w:r w:rsidRPr="001420CF">
        <w:rPr>
          <w:rFonts w:ascii="Times New Roman" w:hAnsi="Times New Roman"/>
          <w:b/>
          <w:bCs/>
          <w:szCs w:val="24"/>
        </w:rPr>
        <w:t xml:space="preserve">A PREFEITO DO MUNICÍPIO DE FAROL, ESTADO DO PARANÁ, SENHOR OCLECIO DE FREITAS MENESES, NO USO DAS ATRIBUIÇÕES LEGAIS E DE ACORDO COM O ART. 61, I </w:t>
      </w:r>
      <w:r w:rsidR="005400E8" w:rsidRPr="001420CF">
        <w:rPr>
          <w:rFonts w:ascii="Times New Roman" w:hAnsi="Times New Roman"/>
          <w:b/>
          <w:bCs/>
          <w:szCs w:val="24"/>
        </w:rPr>
        <w:t>ALÍNEAS ‘M’ E ‘O’</w:t>
      </w:r>
      <w:r w:rsidRPr="001420CF">
        <w:rPr>
          <w:rFonts w:ascii="Times New Roman" w:hAnsi="Times New Roman"/>
          <w:b/>
          <w:bCs/>
          <w:szCs w:val="24"/>
        </w:rPr>
        <w:t>, DA LEI ORGÂNICA DO MUNICÍPIO, E DISPOSITIVOS DA LEI MUNICIPAL N°. 585/2011,</w:t>
      </w:r>
    </w:p>
    <w:p w14:paraId="0E3C498A" w14:textId="77777777" w:rsidR="005400E8" w:rsidRDefault="005400E8" w:rsidP="008E0123">
      <w:pPr>
        <w:pStyle w:val="Corpodetexto"/>
        <w:ind w:left="709"/>
        <w:rPr>
          <w:rFonts w:ascii="Times New Roman" w:hAnsi="Times New Roman"/>
          <w:szCs w:val="24"/>
          <w:shd w:val="clear" w:color="auto" w:fill="FFFF00"/>
        </w:rPr>
      </w:pPr>
    </w:p>
    <w:p w14:paraId="39DDFC43" w14:textId="77777777" w:rsidR="005400E8" w:rsidRPr="008E0123" w:rsidRDefault="005400E8" w:rsidP="008E0123">
      <w:pPr>
        <w:pStyle w:val="Corpodetexto"/>
        <w:ind w:left="709"/>
        <w:rPr>
          <w:rFonts w:ascii="Times New Roman" w:hAnsi="Times New Roman"/>
          <w:szCs w:val="24"/>
        </w:rPr>
      </w:pPr>
    </w:p>
    <w:p w14:paraId="14237AF9" w14:textId="77777777" w:rsidR="0087310A" w:rsidRPr="008E0123" w:rsidRDefault="005400E8" w:rsidP="001420CF">
      <w:pPr>
        <w:pStyle w:val="Corpodetexto"/>
        <w:spacing w:line="276" w:lineRule="auto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DECRETA</w:t>
      </w:r>
      <w:r w:rsidR="0087310A" w:rsidRPr="008E0123">
        <w:rPr>
          <w:rFonts w:ascii="Times New Roman" w:hAnsi="Times New Roman"/>
          <w:b/>
          <w:szCs w:val="24"/>
        </w:rPr>
        <w:t>:</w:t>
      </w:r>
    </w:p>
    <w:p w14:paraId="303153C3" w14:textId="77777777" w:rsidR="0087310A" w:rsidRPr="008E0123" w:rsidRDefault="0087310A" w:rsidP="0087310A">
      <w:pPr>
        <w:pStyle w:val="Recuodecorpodetexto"/>
        <w:spacing w:line="276" w:lineRule="auto"/>
        <w:ind w:left="0"/>
        <w:rPr>
          <w:bCs/>
          <w:szCs w:val="24"/>
        </w:rPr>
      </w:pPr>
    </w:p>
    <w:p w14:paraId="635979B2" w14:textId="7F47CFDE" w:rsidR="0087310A" w:rsidRDefault="0087310A" w:rsidP="001420C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E0123">
        <w:rPr>
          <w:rFonts w:ascii="Times New Roman" w:hAnsi="Times New Roman"/>
          <w:b/>
          <w:sz w:val="24"/>
          <w:szCs w:val="24"/>
        </w:rPr>
        <w:t>Art. 1º</w:t>
      </w:r>
      <w:r w:rsidRPr="008E0123">
        <w:rPr>
          <w:rFonts w:ascii="Times New Roman" w:hAnsi="Times New Roman"/>
          <w:sz w:val="24"/>
          <w:szCs w:val="24"/>
        </w:rPr>
        <w:t xml:space="preserve"> - </w:t>
      </w:r>
      <w:r w:rsidR="005400E8">
        <w:rPr>
          <w:rFonts w:ascii="Times New Roman" w:hAnsi="Times New Roman"/>
          <w:sz w:val="24"/>
          <w:szCs w:val="24"/>
        </w:rPr>
        <w:t>Designar</w:t>
      </w:r>
      <w:r w:rsidRPr="008E0123">
        <w:rPr>
          <w:rFonts w:ascii="Times New Roman" w:hAnsi="Times New Roman"/>
          <w:sz w:val="24"/>
          <w:szCs w:val="24"/>
        </w:rPr>
        <w:t xml:space="preserve">, sem ônus aos cofres públicos, </w:t>
      </w:r>
      <w:r w:rsidR="005400E8">
        <w:rPr>
          <w:rFonts w:ascii="Times New Roman" w:hAnsi="Times New Roman"/>
          <w:sz w:val="24"/>
          <w:szCs w:val="24"/>
        </w:rPr>
        <w:t>os servidores municipais</w:t>
      </w:r>
      <w:r w:rsidRPr="008E0123">
        <w:rPr>
          <w:rFonts w:ascii="Times New Roman" w:hAnsi="Times New Roman"/>
          <w:sz w:val="24"/>
          <w:szCs w:val="24"/>
        </w:rPr>
        <w:t xml:space="preserve"> abaixo relacionados para comporem a Equipe Técnica para Adequação do Plano Diretor Munici</w:t>
      </w:r>
      <w:r w:rsidR="004B4138" w:rsidRPr="008E0123">
        <w:rPr>
          <w:rFonts w:ascii="Times New Roman" w:hAnsi="Times New Roman"/>
          <w:sz w:val="24"/>
          <w:szCs w:val="24"/>
        </w:rPr>
        <w:t>p</w:t>
      </w:r>
      <w:r w:rsidRPr="008E0123">
        <w:rPr>
          <w:rFonts w:ascii="Times New Roman" w:hAnsi="Times New Roman"/>
          <w:sz w:val="24"/>
          <w:szCs w:val="24"/>
        </w:rPr>
        <w:t xml:space="preserve">al - PDM: </w:t>
      </w:r>
    </w:p>
    <w:p w14:paraId="00FE6BB7" w14:textId="77777777" w:rsidR="001420CF" w:rsidRPr="008E0123" w:rsidRDefault="001420CF" w:rsidP="001420C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327"/>
        <w:gridCol w:w="3402"/>
        <w:gridCol w:w="4022"/>
      </w:tblGrid>
      <w:tr w:rsidR="0087310A" w:rsidRPr="008E0123" w14:paraId="1E4D97DA" w14:textId="77777777" w:rsidTr="001420CF">
        <w:trPr>
          <w:jc w:val="center"/>
        </w:trPr>
        <w:tc>
          <w:tcPr>
            <w:tcW w:w="3327" w:type="dxa"/>
          </w:tcPr>
          <w:p w14:paraId="7A9E8B62" w14:textId="77777777" w:rsidR="0087310A" w:rsidRPr="008E0123" w:rsidRDefault="00973B16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Érico Luiz</w:t>
            </w:r>
            <w:r w:rsidR="00AE45E1"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</w:t>
            </w:r>
            <w:r w:rsidR="00CD2698"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de </w:t>
            </w:r>
            <w:r w:rsidR="00AE45E1"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Oliveira Caldeira</w:t>
            </w:r>
          </w:p>
        </w:tc>
        <w:tc>
          <w:tcPr>
            <w:tcW w:w="3402" w:type="dxa"/>
          </w:tcPr>
          <w:p w14:paraId="2F563A1F" w14:textId="77777777" w:rsidR="0087310A" w:rsidRPr="008E0123" w:rsidRDefault="0087310A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Engenheiro Civil</w:t>
            </w:r>
          </w:p>
        </w:tc>
        <w:tc>
          <w:tcPr>
            <w:tcW w:w="4022" w:type="dxa"/>
          </w:tcPr>
          <w:p w14:paraId="1A007322" w14:textId="66E760E7" w:rsidR="0087310A" w:rsidRPr="008E0123" w:rsidRDefault="0087310A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Departamento de Planejamento</w:t>
            </w:r>
          </w:p>
        </w:tc>
      </w:tr>
      <w:tr w:rsidR="0087310A" w:rsidRPr="008E0123" w14:paraId="7454D792" w14:textId="77777777" w:rsidTr="001420CF">
        <w:trPr>
          <w:jc w:val="center"/>
        </w:trPr>
        <w:tc>
          <w:tcPr>
            <w:tcW w:w="3327" w:type="dxa"/>
          </w:tcPr>
          <w:p w14:paraId="21C73806" w14:textId="77777777" w:rsidR="0087310A" w:rsidRPr="008E0123" w:rsidRDefault="00973B16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Marco</w:t>
            </w:r>
            <w:r w:rsidR="00AE45E1"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s Aurélio </w:t>
            </w:r>
            <w:proofErr w:type="spellStart"/>
            <w:r w:rsidR="00AE45E1"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Dometerco</w:t>
            </w:r>
            <w:proofErr w:type="spellEnd"/>
          </w:p>
        </w:tc>
        <w:tc>
          <w:tcPr>
            <w:tcW w:w="3402" w:type="dxa"/>
          </w:tcPr>
          <w:p w14:paraId="72BD1000" w14:textId="77777777" w:rsidR="0087310A" w:rsidRPr="008E0123" w:rsidRDefault="0087310A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Advogado Procurador</w:t>
            </w:r>
          </w:p>
        </w:tc>
        <w:tc>
          <w:tcPr>
            <w:tcW w:w="4022" w:type="dxa"/>
          </w:tcPr>
          <w:p w14:paraId="5A1BB753" w14:textId="6C049EA7" w:rsidR="0087310A" w:rsidRPr="008E0123" w:rsidRDefault="0087310A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Assessoria de Assuntos Jurídico</w:t>
            </w:r>
            <w:r w:rsidR="001420CF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</w:t>
            </w:r>
          </w:p>
        </w:tc>
      </w:tr>
      <w:tr w:rsidR="0087310A" w:rsidRPr="008E0123" w14:paraId="6BEBAB3A" w14:textId="77777777" w:rsidTr="001420CF">
        <w:trPr>
          <w:jc w:val="center"/>
        </w:trPr>
        <w:tc>
          <w:tcPr>
            <w:tcW w:w="3327" w:type="dxa"/>
          </w:tcPr>
          <w:p w14:paraId="75DEF5DF" w14:textId="77777777" w:rsidR="0087310A" w:rsidRPr="008E0123" w:rsidRDefault="00AE45E1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Marli da Silva Almeida</w:t>
            </w:r>
          </w:p>
        </w:tc>
        <w:tc>
          <w:tcPr>
            <w:tcW w:w="3402" w:type="dxa"/>
          </w:tcPr>
          <w:p w14:paraId="058B5357" w14:textId="77777777" w:rsidR="0087310A" w:rsidRPr="008E0123" w:rsidRDefault="00CD2698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Chefe da Divisão de Tesouraria</w:t>
            </w:r>
          </w:p>
        </w:tc>
        <w:tc>
          <w:tcPr>
            <w:tcW w:w="4022" w:type="dxa"/>
          </w:tcPr>
          <w:p w14:paraId="4D08F6AA" w14:textId="0005014C" w:rsidR="0087310A" w:rsidRPr="008E0123" w:rsidRDefault="001420CF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Secretaria</w:t>
            </w:r>
            <w:r w:rsidR="0087310A"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de Finanças</w:t>
            </w:r>
          </w:p>
        </w:tc>
      </w:tr>
      <w:tr w:rsidR="0087310A" w:rsidRPr="008E0123" w14:paraId="22B3C323" w14:textId="77777777" w:rsidTr="001420CF">
        <w:trPr>
          <w:jc w:val="center"/>
        </w:trPr>
        <w:tc>
          <w:tcPr>
            <w:tcW w:w="3327" w:type="dxa"/>
          </w:tcPr>
          <w:p w14:paraId="4B14B73F" w14:textId="77777777" w:rsidR="0087310A" w:rsidRPr="008E0123" w:rsidRDefault="00973B16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Roberta </w:t>
            </w:r>
            <w:proofErr w:type="spellStart"/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Serato</w:t>
            </w:r>
            <w:proofErr w:type="spellEnd"/>
          </w:p>
        </w:tc>
        <w:tc>
          <w:tcPr>
            <w:tcW w:w="3402" w:type="dxa"/>
          </w:tcPr>
          <w:p w14:paraId="74C6CA5E" w14:textId="77777777" w:rsidR="0087310A" w:rsidRPr="008E0123" w:rsidRDefault="00CD2698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Secretária da </w:t>
            </w:r>
            <w:r w:rsidR="00973B16"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Coordenador</w:t>
            </w: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i</w:t>
            </w:r>
            <w:r w:rsidR="00973B16"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 Geral de Governo</w:t>
            </w:r>
          </w:p>
        </w:tc>
        <w:tc>
          <w:tcPr>
            <w:tcW w:w="4022" w:type="dxa"/>
          </w:tcPr>
          <w:p w14:paraId="094E7A3A" w14:textId="77777777" w:rsidR="0087310A" w:rsidRPr="008E0123" w:rsidRDefault="00CD2698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Gabinete do Prefeito</w:t>
            </w:r>
          </w:p>
        </w:tc>
      </w:tr>
      <w:tr w:rsidR="0087310A" w:rsidRPr="008E0123" w14:paraId="548C00FC" w14:textId="77777777" w:rsidTr="001420CF">
        <w:trPr>
          <w:jc w:val="center"/>
        </w:trPr>
        <w:tc>
          <w:tcPr>
            <w:tcW w:w="3327" w:type="dxa"/>
          </w:tcPr>
          <w:p w14:paraId="6551D4CD" w14:textId="77777777" w:rsidR="0087310A" w:rsidRPr="008E0123" w:rsidRDefault="00973B16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Kelly </w:t>
            </w:r>
            <w:proofErr w:type="spellStart"/>
            <w:r w:rsidR="00CD2698"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Leiko</w:t>
            </w:r>
            <w:proofErr w:type="spellEnd"/>
            <w:r w:rsidR="00CD2698"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Umeki</w:t>
            </w:r>
            <w:proofErr w:type="spellEnd"/>
          </w:p>
        </w:tc>
        <w:tc>
          <w:tcPr>
            <w:tcW w:w="3402" w:type="dxa"/>
          </w:tcPr>
          <w:p w14:paraId="0F5DBA6E" w14:textId="77777777" w:rsidR="0087310A" w:rsidRPr="008E0123" w:rsidRDefault="0087310A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Tecnóloga Ambiental</w:t>
            </w:r>
          </w:p>
        </w:tc>
        <w:tc>
          <w:tcPr>
            <w:tcW w:w="4022" w:type="dxa"/>
          </w:tcPr>
          <w:p w14:paraId="19C5CE67" w14:textId="74D2B660" w:rsidR="0087310A" w:rsidRPr="008E0123" w:rsidRDefault="001420CF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Secretaria de Agricultura, Abastecimento e</w:t>
            </w:r>
            <w:r w:rsidR="0087310A"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Meio Ambiente</w:t>
            </w:r>
          </w:p>
        </w:tc>
      </w:tr>
      <w:tr w:rsidR="0087310A" w:rsidRPr="008E0123" w14:paraId="4AB98082" w14:textId="77777777" w:rsidTr="001420CF">
        <w:trPr>
          <w:jc w:val="center"/>
        </w:trPr>
        <w:tc>
          <w:tcPr>
            <w:tcW w:w="3327" w:type="dxa"/>
          </w:tcPr>
          <w:p w14:paraId="1A0EACE6" w14:textId="77777777" w:rsidR="0087310A" w:rsidRPr="008E0123" w:rsidRDefault="00973B16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Isabel dos Santos</w:t>
            </w:r>
          </w:p>
        </w:tc>
        <w:tc>
          <w:tcPr>
            <w:tcW w:w="3402" w:type="dxa"/>
          </w:tcPr>
          <w:p w14:paraId="400BB5DE" w14:textId="77777777" w:rsidR="0087310A" w:rsidRPr="008E0123" w:rsidRDefault="00CD2698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Coordenadora do Sistema de </w:t>
            </w:r>
            <w:r w:rsidR="0087310A"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Control</w:t>
            </w: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</w:t>
            </w:r>
            <w:r w:rsidR="0087310A"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Interno</w:t>
            </w:r>
          </w:p>
        </w:tc>
        <w:tc>
          <w:tcPr>
            <w:tcW w:w="4022" w:type="dxa"/>
          </w:tcPr>
          <w:p w14:paraId="1C4CD5F9" w14:textId="77777777" w:rsidR="0087310A" w:rsidRPr="008E0123" w:rsidRDefault="0087310A" w:rsidP="001420C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8E012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Secretaria de Governo</w:t>
            </w:r>
          </w:p>
        </w:tc>
      </w:tr>
    </w:tbl>
    <w:p w14:paraId="4983C6E7" w14:textId="77777777" w:rsidR="0087310A" w:rsidRPr="008E0123" w:rsidRDefault="0087310A" w:rsidP="0087310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72774A" w14:textId="77777777" w:rsidR="0087310A" w:rsidRPr="008E0123" w:rsidRDefault="0087310A" w:rsidP="001420C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E0123">
        <w:rPr>
          <w:rFonts w:ascii="Times New Roman" w:hAnsi="Times New Roman"/>
          <w:b/>
          <w:sz w:val="24"/>
          <w:szCs w:val="24"/>
        </w:rPr>
        <w:t>Art. 2º</w:t>
      </w:r>
      <w:r w:rsidRPr="008E0123">
        <w:rPr>
          <w:rFonts w:ascii="Times New Roman" w:hAnsi="Times New Roman"/>
          <w:sz w:val="24"/>
          <w:szCs w:val="24"/>
        </w:rPr>
        <w:t xml:space="preserve"> - Cabe a EQUIPE TÉCNICA PARA READEQUAÇÃO DO PLANO DIRETOR MUNICIPAL </w:t>
      </w:r>
      <w:r w:rsidR="00434E07" w:rsidRPr="008E0123">
        <w:rPr>
          <w:rFonts w:ascii="Times New Roman" w:hAnsi="Times New Roman"/>
          <w:sz w:val="24"/>
          <w:szCs w:val="24"/>
        </w:rPr>
        <w:t>-</w:t>
      </w:r>
      <w:r w:rsidRPr="008E0123">
        <w:rPr>
          <w:rFonts w:ascii="Times New Roman" w:hAnsi="Times New Roman"/>
          <w:sz w:val="24"/>
          <w:szCs w:val="24"/>
        </w:rPr>
        <w:t xml:space="preserve"> PDM </w:t>
      </w:r>
      <w:r w:rsidR="000E2969" w:rsidRPr="008E0123">
        <w:rPr>
          <w:rFonts w:ascii="Times New Roman" w:hAnsi="Times New Roman"/>
          <w:sz w:val="24"/>
          <w:szCs w:val="24"/>
        </w:rPr>
        <w:t xml:space="preserve">e Plano de Ação e Investimentos - PAI, a </w:t>
      </w:r>
      <w:r w:rsidR="004B4138" w:rsidRPr="008E0123">
        <w:rPr>
          <w:rFonts w:ascii="Times New Roman" w:hAnsi="Times New Roman"/>
          <w:sz w:val="24"/>
          <w:szCs w:val="24"/>
        </w:rPr>
        <w:t>atualização d</w:t>
      </w:r>
      <w:r w:rsidR="0027555E" w:rsidRPr="008E0123">
        <w:rPr>
          <w:rFonts w:ascii="Times New Roman" w:hAnsi="Times New Roman"/>
          <w:sz w:val="24"/>
          <w:szCs w:val="24"/>
        </w:rPr>
        <w:t>os Indica</w:t>
      </w:r>
      <w:r w:rsidR="000E2969" w:rsidRPr="008E0123">
        <w:rPr>
          <w:rFonts w:ascii="Times New Roman" w:hAnsi="Times New Roman"/>
          <w:sz w:val="24"/>
          <w:szCs w:val="24"/>
        </w:rPr>
        <w:t>dores dos anos 2019 e 2020</w:t>
      </w:r>
      <w:r w:rsidR="00434E07" w:rsidRPr="008E0123">
        <w:rPr>
          <w:rFonts w:ascii="Times New Roman" w:hAnsi="Times New Roman"/>
          <w:sz w:val="24"/>
          <w:szCs w:val="24"/>
        </w:rPr>
        <w:t>.</w:t>
      </w:r>
    </w:p>
    <w:p w14:paraId="455736E3" w14:textId="77777777" w:rsidR="00434E07" w:rsidRPr="008E0123" w:rsidRDefault="00434E07" w:rsidP="0087310A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</w:p>
    <w:p w14:paraId="3DE1769C" w14:textId="77777777" w:rsidR="00434E07" w:rsidRPr="008E0123" w:rsidRDefault="00434E07" w:rsidP="001420C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E0123">
        <w:rPr>
          <w:rFonts w:ascii="Times New Roman" w:hAnsi="Times New Roman"/>
          <w:b/>
          <w:sz w:val="24"/>
          <w:szCs w:val="24"/>
        </w:rPr>
        <w:t>Art</w:t>
      </w:r>
      <w:r w:rsidRPr="008E0123">
        <w:rPr>
          <w:rFonts w:ascii="Times New Roman" w:hAnsi="Times New Roman"/>
          <w:sz w:val="24"/>
          <w:szCs w:val="24"/>
        </w:rPr>
        <w:t xml:space="preserve">. </w:t>
      </w:r>
      <w:r w:rsidRPr="008E0123">
        <w:rPr>
          <w:rFonts w:ascii="Times New Roman" w:hAnsi="Times New Roman"/>
          <w:b/>
          <w:sz w:val="24"/>
          <w:szCs w:val="24"/>
        </w:rPr>
        <w:t xml:space="preserve">3º </w:t>
      </w:r>
      <w:r w:rsidRPr="008E0123">
        <w:rPr>
          <w:rFonts w:ascii="Times New Roman" w:hAnsi="Times New Roman"/>
          <w:sz w:val="24"/>
          <w:szCs w:val="24"/>
        </w:rPr>
        <w:t>-</w:t>
      </w:r>
      <w:r w:rsidRPr="008E0123">
        <w:rPr>
          <w:rFonts w:ascii="Times New Roman" w:hAnsi="Times New Roman"/>
          <w:b/>
          <w:sz w:val="24"/>
          <w:szCs w:val="24"/>
        </w:rPr>
        <w:t xml:space="preserve"> </w:t>
      </w:r>
      <w:r w:rsidRPr="008E0123">
        <w:rPr>
          <w:rFonts w:ascii="Times New Roman" w:hAnsi="Times New Roman"/>
          <w:sz w:val="24"/>
          <w:szCs w:val="24"/>
        </w:rPr>
        <w:t>Esta Equipe tem até o dia 30 de dezembro de 2021, para a realização destes trabalhos.</w:t>
      </w:r>
    </w:p>
    <w:p w14:paraId="0D9017D7" w14:textId="77777777" w:rsidR="0087310A" w:rsidRPr="008E0123" w:rsidRDefault="0087310A" w:rsidP="0087310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</w:p>
    <w:p w14:paraId="6BEF4C6C" w14:textId="77777777" w:rsidR="0087310A" w:rsidRPr="008E0123" w:rsidRDefault="00434E07" w:rsidP="001420CF">
      <w:pPr>
        <w:pStyle w:val="Corpodetexto"/>
        <w:spacing w:line="276" w:lineRule="auto"/>
        <w:ind w:firstLine="708"/>
        <w:rPr>
          <w:rFonts w:ascii="Times New Roman" w:hAnsi="Times New Roman"/>
          <w:szCs w:val="24"/>
        </w:rPr>
      </w:pPr>
      <w:r w:rsidRPr="008E0123">
        <w:rPr>
          <w:rFonts w:ascii="Times New Roman" w:hAnsi="Times New Roman"/>
          <w:b/>
          <w:szCs w:val="24"/>
        </w:rPr>
        <w:t>Art. 4</w:t>
      </w:r>
      <w:r w:rsidR="0087310A" w:rsidRPr="008E0123">
        <w:rPr>
          <w:rFonts w:ascii="Times New Roman" w:hAnsi="Times New Roman"/>
          <w:b/>
          <w:szCs w:val="24"/>
        </w:rPr>
        <w:t>º</w:t>
      </w:r>
      <w:r w:rsidR="0087310A" w:rsidRPr="008E0123">
        <w:rPr>
          <w:rFonts w:ascii="Times New Roman" w:hAnsi="Times New Roman"/>
          <w:szCs w:val="24"/>
        </w:rPr>
        <w:t xml:space="preserve"> - Esta Portaria entra em vigor na data de sua publicação, revogadas as disposições em contrári</w:t>
      </w:r>
      <w:r w:rsidRPr="008E0123">
        <w:rPr>
          <w:rFonts w:ascii="Times New Roman" w:hAnsi="Times New Roman"/>
          <w:szCs w:val="24"/>
        </w:rPr>
        <w:t>o</w:t>
      </w:r>
      <w:r w:rsidR="0087310A" w:rsidRPr="008E0123">
        <w:rPr>
          <w:rFonts w:ascii="Times New Roman" w:hAnsi="Times New Roman"/>
          <w:szCs w:val="24"/>
        </w:rPr>
        <w:t>.</w:t>
      </w:r>
    </w:p>
    <w:p w14:paraId="676E3C55" w14:textId="77777777" w:rsidR="0087310A" w:rsidRPr="008E0123" w:rsidRDefault="0087310A" w:rsidP="001420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0D7454" w14:textId="77777777" w:rsidR="00CD2698" w:rsidRPr="008E0123" w:rsidRDefault="00CD2698" w:rsidP="001420C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E0123">
        <w:rPr>
          <w:rFonts w:ascii="Times New Roman" w:hAnsi="Times New Roman"/>
          <w:sz w:val="24"/>
          <w:szCs w:val="24"/>
        </w:rPr>
        <w:t>Paço Municipal “José Semiguem”</w:t>
      </w:r>
    </w:p>
    <w:p w14:paraId="1E348020" w14:textId="77777777" w:rsidR="0087310A" w:rsidRPr="008E0123" w:rsidRDefault="000D03DF" w:rsidP="001420C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E0123">
        <w:rPr>
          <w:rFonts w:ascii="Times New Roman" w:hAnsi="Times New Roman"/>
          <w:sz w:val="24"/>
          <w:szCs w:val="24"/>
        </w:rPr>
        <w:t>Farol</w:t>
      </w:r>
      <w:r w:rsidR="00434E07" w:rsidRPr="008E0123">
        <w:rPr>
          <w:rFonts w:ascii="Times New Roman" w:hAnsi="Times New Roman"/>
          <w:sz w:val="24"/>
          <w:szCs w:val="24"/>
        </w:rPr>
        <w:t xml:space="preserve">, </w:t>
      </w:r>
      <w:r w:rsidR="00973B16" w:rsidRPr="008E0123">
        <w:rPr>
          <w:rFonts w:ascii="Times New Roman" w:hAnsi="Times New Roman"/>
          <w:sz w:val="24"/>
          <w:szCs w:val="24"/>
        </w:rPr>
        <w:t>14</w:t>
      </w:r>
      <w:r w:rsidR="0087310A" w:rsidRPr="008E0123">
        <w:rPr>
          <w:rFonts w:ascii="Times New Roman" w:hAnsi="Times New Roman"/>
          <w:sz w:val="24"/>
          <w:szCs w:val="24"/>
        </w:rPr>
        <w:t xml:space="preserve"> de </w:t>
      </w:r>
      <w:r w:rsidR="00973B16" w:rsidRPr="008E0123">
        <w:rPr>
          <w:rFonts w:ascii="Times New Roman" w:hAnsi="Times New Roman"/>
          <w:sz w:val="24"/>
          <w:szCs w:val="24"/>
        </w:rPr>
        <w:t>setembro</w:t>
      </w:r>
      <w:r w:rsidR="0087310A" w:rsidRPr="008E0123">
        <w:rPr>
          <w:rFonts w:ascii="Times New Roman" w:hAnsi="Times New Roman"/>
          <w:sz w:val="24"/>
          <w:szCs w:val="24"/>
        </w:rPr>
        <w:t xml:space="preserve"> de 2021.</w:t>
      </w:r>
    </w:p>
    <w:p w14:paraId="5F241BA6" w14:textId="11DE0333" w:rsidR="0087310A" w:rsidRDefault="0087310A" w:rsidP="001420CF">
      <w:pPr>
        <w:spacing w:after="0"/>
        <w:ind w:left="708"/>
        <w:jc w:val="center"/>
        <w:rPr>
          <w:rFonts w:ascii="Times New Roman" w:hAnsi="Times New Roman"/>
          <w:sz w:val="24"/>
          <w:szCs w:val="24"/>
        </w:rPr>
      </w:pPr>
    </w:p>
    <w:p w14:paraId="0D2D83C3" w14:textId="77777777" w:rsidR="001420CF" w:rsidRPr="008E0123" w:rsidRDefault="001420CF" w:rsidP="001420CF">
      <w:pPr>
        <w:spacing w:after="0"/>
        <w:ind w:left="708"/>
        <w:jc w:val="center"/>
        <w:rPr>
          <w:rFonts w:ascii="Times New Roman" w:hAnsi="Times New Roman"/>
          <w:sz w:val="24"/>
          <w:szCs w:val="24"/>
        </w:rPr>
      </w:pPr>
    </w:p>
    <w:p w14:paraId="074588D9" w14:textId="738AD7B3" w:rsidR="0087310A" w:rsidRPr="008E0123" w:rsidRDefault="000D03DF" w:rsidP="001420CF">
      <w:pPr>
        <w:pStyle w:val="Ttulo3"/>
        <w:spacing w:line="276" w:lineRule="auto"/>
        <w:jc w:val="center"/>
        <w:rPr>
          <w:rFonts w:ascii="Times New Roman" w:hAnsi="Times New Roman"/>
          <w:sz w:val="24"/>
        </w:rPr>
      </w:pPr>
      <w:r w:rsidRPr="008E0123">
        <w:rPr>
          <w:rFonts w:ascii="Times New Roman" w:hAnsi="Times New Roman"/>
          <w:sz w:val="24"/>
        </w:rPr>
        <w:t>OCLECIO DE FREITAS MENESES</w:t>
      </w:r>
    </w:p>
    <w:p w14:paraId="119FA2A2" w14:textId="26186B6D" w:rsidR="0087310A" w:rsidRPr="008E0123" w:rsidRDefault="0087310A" w:rsidP="001420C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E0123">
        <w:rPr>
          <w:rFonts w:ascii="Times New Roman" w:hAnsi="Times New Roman"/>
          <w:sz w:val="24"/>
          <w:szCs w:val="24"/>
        </w:rPr>
        <w:t>Prefeito</w:t>
      </w:r>
      <w:r w:rsidR="001420CF">
        <w:rPr>
          <w:rFonts w:ascii="Times New Roman" w:hAnsi="Times New Roman"/>
          <w:sz w:val="24"/>
          <w:szCs w:val="24"/>
        </w:rPr>
        <w:t xml:space="preserve"> Municipal</w:t>
      </w:r>
    </w:p>
    <w:sectPr w:rsidR="0087310A" w:rsidRPr="008E0123" w:rsidSect="000D03DF">
      <w:headerReference w:type="default" r:id="rId7"/>
      <w:footerReference w:type="default" r:id="rId8"/>
      <w:pgSz w:w="11906" w:h="16838"/>
      <w:pgMar w:top="1701" w:right="566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EEEE7" w14:textId="77777777" w:rsidR="00804FCB" w:rsidRDefault="00804FCB">
      <w:pPr>
        <w:spacing w:after="0" w:line="240" w:lineRule="auto"/>
      </w:pPr>
      <w:r>
        <w:separator/>
      </w:r>
    </w:p>
  </w:endnote>
  <w:endnote w:type="continuationSeparator" w:id="0">
    <w:p w14:paraId="1CC915FB" w14:textId="77777777" w:rsidR="00804FCB" w:rsidRDefault="00804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uture Fac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03841" w14:textId="77777777" w:rsidR="00323279" w:rsidRDefault="000D03DF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2E1B1B73" wp14:editId="60F8E0F1">
          <wp:simplePos x="0" y="0"/>
          <wp:positionH relativeFrom="page">
            <wp:posOffset>561975</wp:posOffset>
          </wp:positionH>
          <wp:positionV relativeFrom="paragraph">
            <wp:posOffset>170180</wp:posOffset>
          </wp:positionV>
          <wp:extent cx="6426000" cy="298800"/>
          <wp:effectExtent l="0" t="0" r="0" b="635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0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3B03AF" w14:textId="77777777" w:rsidR="00323279" w:rsidRDefault="00804FC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19257" w14:textId="77777777" w:rsidR="00804FCB" w:rsidRDefault="00804FCB">
      <w:pPr>
        <w:spacing w:after="0" w:line="240" w:lineRule="auto"/>
      </w:pPr>
      <w:r>
        <w:separator/>
      </w:r>
    </w:p>
  </w:footnote>
  <w:footnote w:type="continuationSeparator" w:id="0">
    <w:p w14:paraId="60B95738" w14:textId="77777777" w:rsidR="00804FCB" w:rsidRDefault="00804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14624" w14:textId="77777777" w:rsidR="00323279" w:rsidRDefault="000D03DF" w:rsidP="00323279">
    <w:pPr>
      <w:pStyle w:val="Cabealho"/>
      <w:ind w:left="-144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AC58980" wp14:editId="5CBCE3C8">
          <wp:simplePos x="0" y="0"/>
          <wp:positionH relativeFrom="column">
            <wp:posOffset>448310</wp:posOffset>
          </wp:positionH>
          <wp:positionV relativeFrom="paragraph">
            <wp:posOffset>-323850</wp:posOffset>
          </wp:positionV>
          <wp:extent cx="6082030" cy="1095375"/>
          <wp:effectExtent l="0" t="0" r="0" b="9525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030" cy="1095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310A"/>
    <w:rsid w:val="00026811"/>
    <w:rsid w:val="000D03DF"/>
    <w:rsid w:val="000E2969"/>
    <w:rsid w:val="001420CF"/>
    <w:rsid w:val="0027555E"/>
    <w:rsid w:val="002F2765"/>
    <w:rsid w:val="003C73E5"/>
    <w:rsid w:val="00434E07"/>
    <w:rsid w:val="004B4138"/>
    <w:rsid w:val="005400E8"/>
    <w:rsid w:val="00593ACB"/>
    <w:rsid w:val="005E43F8"/>
    <w:rsid w:val="00804FCB"/>
    <w:rsid w:val="0087310A"/>
    <w:rsid w:val="008E0123"/>
    <w:rsid w:val="00973B16"/>
    <w:rsid w:val="00A427DA"/>
    <w:rsid w:val="00A427F9"/>
    <w:rsid w:val="00A93A6F"/>
    <w:rsid w:val="00AE45E1"/>
    <w:rsid w:val="00C64C17"/>
    <w:rsid w:val="00CD2698"/>
    <w:rsid w:val="00DB273C"/>
    <w:rsid w:val="00FC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06E49"/>
  <w15:docId w15:val="{357619C6-D420-4B41-95CC-978A0C2D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10A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7310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qFormat/>
    <w:rsid w:val="0087310A"/>
    <w:pPr>
      <w:keepNext/>
      <w:spacing w:after="0" w:line="240" w:lineRule="auto"/>
      <w:outlineLvl w:val="2"/>
    </w:pPr>
    <w:rPr>
      <w:rFonts w:ascii="Century" w:eastAsia="Times New Roman" w:hAnsi="Century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7310A"/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87310A"/>
    <w:rPr>
      <w:rFonts w:ascii="Century" w:eastAsia="Times New Roman" w:hAnsi="Century" w:cs="Times New Roman"/>
      <w:b/>
      <w:bCs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731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7310A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8731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310A"/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87310A"/>
    <w:pPr>
      <w:spacing w:after="0" w:line="240" w:lineRule="auto"/>
      <w:ind w:left="2268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7310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87310A"/>
    <w:pPr>
      <w:spacing w:after="0" w:line="240" w:lineRule="auto"/>
      <w:jc w:val="both"/>
    </w:pPr>
    <w:rPr>
      <w:rFonts w:ascii="Future Face" w:eastAsia="Times New Roman" w:hAnsi="Future Face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7310A"/>
    <w:rPr>
      <w:rFonts w:ascii="Future Face" w:eastAsia="Times New Roman" w:hAnsi="Future Face" w:cs="Times New Roman"/>
      <w:sz w:val="24"/>
      <w:szCs w:val="20"/>
      <w:lang w:eastAsia="pt-BR"/>
    </w:rPr>
  </w:style>
  <w:style w:type="character" w:styleId="Forte">
    <w:name w:val="Strong"/>
    <w:basedOn w:val="Fontepargpadro"/>
    <w:uiPriority w:val="22"/>
    <w:qFormat/>
    <w:rsid w:val="0087310A"/>
    <w:rPr>
      <w:b/>
      <w:bCs/>
    </w:rPr>
  </w:style>
  <w:style w:type="table" w:styleId="Tabelacomgrade">
    <w:name w:val="Table Grid"/>
    <w:basedOn w:val="Tabelanormal"/>
    <w:uiPriority w:val="59"/>
    <w:rsid w:val="00873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B184A-D2B7-458B-94F4-22F17BEF0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239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Neemeas Fernandes</dc:creator>
  <cp:lastModifiedBy>Recursos Humanos</cp:lastModifiedBy>
  <cp:revision>5</cp:revision>
  <dcterms:created xsi:type="dcterms:W3CDTF">2021-09-14T14:34:00Z</dcterms:created>
  <dcterms:modified xsi:type="dcterms:W3CDTF">2021-09-14T17:37:00Z</dcterms:modified>
</cp:coreProperties>
</file>