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6532" w14:textId="35FD3C6C" w:rsidR="00F02719" w:rsidRPr="005D4C39" w:rsidRDefault="00F02719" w:rsidP="005D4C39">
      <w:pPr>
        <w:jc w:val="center"/>
        <w:rPr>
          <w:b/>
          <w:sz w:val="24"/>
          <w:szCs w:val="24"/>
        </w:rPr>
      </w:pPr>
      <w:r w:rsidRPr="00386901">
        <w:rPr>
          <w:b/>
          <w:sz w:val="24"/>
          <w:szCs w:val="24"/>
        </w:rPr>
        <w:t>DECRETO Nº</w:t>
      </w:r>
      <w:r w:rsidR="005D4C39">
        <w:rPr>
          <w:b/>
          <w:sz w:val="24"/>
          <w:szCs w:val="24"/>
        </w:rPr>
        <w:t xml:space="preserve"> 1731</w:t>
      </w:r>
      <w:r w:rsidRPr="00386901">
        <w:rPr>
          <w:b/>
          <w:sz w:val="24"/>
          <w:szCs w:val="24"/>
        </w:rPr>
        <w:t>/202</w:t>
      </w:r>
      <w:r w:rsidR="007D41E1" w:rsidRPr="00386901">
        <w:rPr>
          <w:b/>
          <w:sz w:val="24"/>
          <w:szCs w:val="24"/>
        </w:rPr>
        <w:t>1</w:t>
      </w:r>
    </w:p>
    <w:p w14:paraId="51C32F1E" w14:textId="77777777" w:rsidR="00B8507E" w:rsidRPr="00386901" w:rsidRDefault="00B8507E" w:rsidP="002A3A37">
      <w:pPr>
        <w:widowControl w:val="0"/>
        <w:ind w:left="4248"/>
        <w:rPr>
          <w:sz w:val="24"/>
          <w:szCs w:val="24"/>
        </w:rPr>
      </w:pPr>
    </w:p>
    <w:p w14:paraId="49F7BFCF" w14:textId="4BBE6F3D" w:rsidR="00457078" w:rsidRPr="00386901" w:rsidRDefault="00457078" w:rsidP="00457078">
      <w:pPr>
        <w:widowControl w:val="0"/>
        <w:ind w:left="3544"/>
        <w:jc w:val="both"/>
        <w:rPr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DISPÕE SOBRE</w:t>
      </w:r>
      <w:r w:rsidR="0056302C">
        <w:rPr>
          <w:b/>
          <w:color w:val="000000"/>
          <w:sz w:val="24"/>
          <w:szCs w:val="24"/>
        </w:rPr>
        <w:t xml:space="preserve"> </w:t>
      </w:r>
      <w:r w:rsidR="00A03916">
        <w:rPr>
          <w:b/>
          <w:color w:val="000000"/>
          <w:sz w:val="24"/>
          <w:szCs w:val="24"/>
        </w:rPr>
        <w:t xml:space="preserve">RECESSO DAS REPARTIÇÕES PÚBLICAS DO MUNICÍPIO </w:t>
      </w:r>
      <w:r w:rsidRPr="00386901">
        <w:rPr>
          <w:b/>
          <w:color w:val="000000"/>
          <w:sz w:val="24"/>
          <w:szCs w:val="24"/>
        </w:rPr>
        <w:t xml:space="preserve">NO DIA </w:t>
      </w:r>
      <w:r w:rsidR="00A03916">
        <w:rPr>
          <w:b/>
          <w:color w:val="000000"/>
          <w:sz w:val="24"/>
          <w:szCs w:val="24"/>
        </w:rPr>
        <w:t>01</w:t>
      </w:r>
      <w:r w:rsidR="00B8507E" w:rsidRPr="00386901">
        <w:rPr>
          <w:b/>
          <w:color w:val="000000"/>
          <w:sz w:val="24"/>
          <w:szCs w:val="24"/>
        </w:rPr>
        <w:t xml:space="preserve"> DE </w:t>
      </w:r>
      <w:r w:rsidR="00A03916">
        <w:rPr>
          <w:b/>
          <w:color w:val="000000"/>
          <w:sz w:val="24"/>
          <w:szCs w:val="24"/>
        </w:rPr>
        <w:t xml:space="preserve">NOVEMBRO </w:t>
      </w:r>
      <w:r w:rsidR="009630FD">
        <w:rPr>
          <w:b/>
          <w:color w:val="000000"/>
          <w:sz w:val="24"/>
          <w:szCs w:val="24"/>
        </w:rPr>
        <w:t xml:space="preserve">DE 2021, </w:t>
      </w:r>
      <w:r w:rsidRPr="00386901">
        <w:rPr>
          <w:b/>
          <w:color w:val="000000"/>
          <w:sz w:val="24"/>
          <w:szCs w:val="24"/>
        </w:rPr>
        <w:t>E DÁ OUTRAS PROVIDÊNCIAS</w:t>
      </w:r>
      <w:r w:rsidRPr="00386901">
        <w:rPr>
          <w:color w:val="000000"/>
          <w:sz w:val="24"/>
          <w:szCs w:val="24"/>
        </w:rPr>
        <w:t>.</w:t>
      </w:r>
    </w:p>
    <w:p w14:paraId="7B2A250C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1ADC3FF6" w14:textId="77777777" w:rsidR="00457078" w:rsidRPr="00386901" w:rsidRDefault="00457078" w:rsidP="00457078">
      <w:pPr>
        <w:widowControl w:val="0"/>
        <w:jc w:val="both"/>
        <w:rPr>
          <w:b/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O EXCELENTÍSSIMO SENHOR, OCLÉCIO DE FREITAS MENESES, PREFEITO DO MUNICÍPIO DE FAROL, ESTADO DO PARANÁ, NO USO DAS ATRIBUIÇÕES CONFERIDAS PELO ART. 55, V DA LEI ORGÂNICA,</w:t>
      </w:r>
    </w:p>
    <w:p w14:paraId="0E8E8AED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669C1D62" w14:textId="191A776E" w:rsidR="00A03916" w:rsidRDefault="00A03916" w:rsidP="00A03916">
      <w:pPr>
        <w:widowControl w:val="0"/>
        <w:jc w:val="both"/>
        <w:rPr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Considerando</w:t>
      </w:r>
      <w:r w:rsidRPr="0038690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que dia 28 de outubro é comemorado o Dia do Servidor Público</w:t>
      </w:r>
      <w:r w:rsidRPr="00386901">
        <w:rPr>
          <w:color w:val="000000"/>
          <w:sz w:val="24"/>
          <w:szCs w:val="24"/>
        </w:rPr>
        <w:t>;</w:t>
      </w:r>
    </w:p>
    <w:p w14:paraId="27647E5F" w14:textId="77777777" w:rsidR="00A03916" w:rsidRDefault="00A03916" w:rsidP="00A03916">
      <w:pPr>
        <w:widowControl w:val="0"/>
        <w:jc w:val="both"/>
        <w:rPr>
          <w:color w:val="000000"/>
          <w:sz w:val="24"/>
          <w:szCs w:val="24"/>
        </w:rPr>
      </w:pPr>
    </w:p>
    <w:p w14:paraId="3A0CDD73" w14:textId="627864CF" w:rsidR="00A03916" w:rsidRPr="00386901" w:rsidRDefault="00A03916" w:rsidP="00A03916">
      <w:pPr>
        <w:widowControl w:val="0"/>
        <w:jc w:val="both"/>
        <w:rPr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Considerando</w:t>
      </w:r>
      <w:r w:rsidRPr="00386901">
        <w:rPr>
          <w:color w:val="000000"/>
          <w:sz w:val="24"/>
          <w:szCs w:val="24"/>
        </w:rPr>
        <w:t xml:space="preserve"> que o próximo dia </w:t>
      </w:r>
      <w:r>
        <w:rPr>
          <w:color w:val="000000"/>
          <w:sz w:val="24"/>
          <w:szCs w:val="24"/>
        </w:rPr>
        <w:t>02</w:t>
      </w:r>
      <w:r w:rsidRPr="00386901">
        <w:rPr>
          <w:color w:val="000000"/>
          <w:sz w:val="24"/>
          <w:szCs w:val="24"/>
        </w:rPr>
        <w:t xml:space="preserve"> de </w:t>
      </w:r>
      <w:r>
        <w:rPr>
          <w:color w:val="000000"/>
          <w:sz w:val="24"/>
          <w:szCs w:val="24"/>
        </w:rPr>
        <w:t>novembro</w:t>
      </w:r>
      <w:r w:rsidRPr="00386901">
        <w:rPr>
          <w:color w:val="000000"/>
          <w:sz w:val="24"/>
          <w:szCs w:val="24"/>
        </w:rPr>
        <w:t xml:space="preserve"> (terça-feira), é </w:t>
      </w:r>
      <w:r>
        <w:rPr>
          <w:color w:val="000000"/>
          <w:sz w:val="24"/>
          <w:szCs w:val="24"/>
        </w:rPr>
        <w:t>f</w:t>
      </w:r>
      <w:r w:rsidRPr="00386901">
        <w:rPr>
          <w:color w:val="000000"/>
          <w:sz w:val="24"/>
          <w:szCs w:val="24"/>
        </w:rPr>
        <w:t xml:space="preserve">eriado </w:t>
      </w:r>
      <w:r>
        <w:rPr>
          <w:color w:val="000000"/>
          <w:sz w:val="24"/>
          <w:szCs w:val="24"/>
        </w:rPr>
        <w:t>n</w:t>
      </w:r>
      <w:r w:rsidRPr="00386901">
        <w:rPr>
          <w:color w:val="000000"/>
          <w:sz w:val="24"/>
          <w:szCs w:val="24"/>
        </w:rPr>
        <w:t>acional</w:t>
      </w:r>
      <w:r>
        <w:rPr>
          <w:color w:val="000000"/>
          <w:sz w:val="24"/>
          <w:szCs w:val="24"/>
        </w:rPr>
        <w:t xml:space="preserve"> do “Dia de Finados”;</w:t>
      </w:r>
    </w:p>
    <w:p w14:paraId="73BFE7B0" w14:textId="4F03D513" w:rsidR="00457078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61120B93" w14:textId="77777777" w:rsidR="005D4C39" w:rsidRPr="00386901" w:rsidRDefault="005D4C39" w:rsidP="00457078">
      <w:pPr>
        <w:widowControl w:val="0"/>
        <w:jc w:val="both"/>
        <w:rPr>
          <w:color w:val="000000"/>
          <w:sz w:val="24"/>
          <w:szCs w:val="24"/>
        </w:rPr>
      </w:pPr>
    </w:p>
    <w:p w14:paraId="2428533C" w14:textId="77777777" w:rsidR="00457078" w:rsidRPr="00386901" w:rsidRDefault="00457078" w:rsidP="00457078">
      <w:pPr>
        <w:widowControl w:val="0"/>
        <w:jc w:val="center"/>
        <w:rPr>
          <w:b/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DECRETA:</w:t>
      </w:r>
    </w:p>
    <w:p w14:paraId="3A0DE7DC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71299805" w14:textId="768044EE" w:rsidR="00386901" w:rsidRPr="00386901" w:rsidRDefault="00386901" w:rsidP="00386901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386901">
        <w:rPr>
          <w:b/>
          <w:sz w:val="24"/>
          <w:szCs w:val="24"/>
        </w:rPr>
        <w:t>Art. 1º</w:t>
      </w:r>
      <w:r w:rsidRPr="00386901">
        <w:rPr>
          <w:bCs/>
          <w:sz w:val="24"/>
          <w:szCs w:val="24"/>
        </w:rPr>
        <w:t xml:space="preserve"> - Fica decretado </w:t>
      </w:r>
      <w:r w:rsidR="009F328E" w:rsidRPr="00A03916">
        <w:rPr>
          <w:sz w:val="24"/>
          <w:szCs w:val="24"/>
        </w:rPr>
        <w:t>recesso</w:t>
      </w:r>
      <w:r w:rsidRPr="00A03916">
        <w:rPr>
          <w:bCs/>
          <w:sz w:val="24"/>
          <w:szCs w:val="24"/>
        </w:rPr>
        <w:t xml:space="preserve"> </w:t>
      </w:r>
      <w:r w:rsidR="00A03916">
        <w:rPr>
          <w:bCs/>
          <w:sz w:val="24"/>
          <w:szCs w:val="24"/>
        </w:rPr>
        <w:t xml:space="preserve">nas repartições públicas municipais </w:t>
      </w:r>
      <w:r w:rsidRPr="00386901">
        <w:rPr>
          <w:bCs/>
          <w:sz w:val="24"/>
          <w:szCs w:val="24"/>
        </w:rPr>
        <w:t xml:space="preserve">no dia </w:t>
      </w:r>
      <w:r w:rsidR="009F328E">
        <w:rPr>
          <w:bCs/>
          <w:sz w:val="24"/>
          <w:szCs w:val="24"/>
        </w:rPr>
        <w:t>01</w:t>
      </w:r>
      <w:r>
        <w:rPr>
          <w:bCs/>
          <w:sz w:val="24"/>
          <w:szCs w:val="24"/>
        </w:rPr>
        <w:t xml:space="preserve"> de </w:t>
      </w:r>
      <w:r w:rsidR="009F328E">
        <w:rPr>
          <w:bCs/>
          <w:sz w:val="24"/>
          <w:szCs w:val="24"/>
        </w:rPr>
        <w:t>novembro</w:t>
      </w:r>
      <w:r>
        <w:rPr>
          <w:bCs/>
          <w:sz w:val="24"/>
          <w:szCs w:val="24"/>
        </w:rPr>
        <w:t xml:space="preserve"> de 2021</w:t>
      </w:r>
      <w:r w:rsidRPr="00386901">
        <w:rPr>
          <w:bCs/>
          <w:sz w:val="24"/>
          <w:szCs w:val="24"/>
        </w:rPr>
        <w:t xml:space="preserve">, </w:t>
      </w:r>
      <w:r w:rsidR="009F328E">
        <w:rPr>
          <w:bCs/>
          <w:sz w:val="24"/>
          <w:szCs w:val="24"/>
        </w:rPr>
        <w:t>em compensação à folga do Dia do Servidor Público, comemorado dia 28 de outubro</w:t>
      </w:r>
      <w:r w:rsidRPr="00386901">
        <w:rPr>
          <w:bCs/>
          <w:sz w:val="24"/>
          <w:szCs w:val="24"/>
        </w:rPr>
        <w:t>.</w:t>
      </w:r>
    </w:p>
    <w:p w14:paraId="6EC8FC71" w14:textId="77777777" w:rsidR="00386901" w:rsidRDefault="00386901" w:rsidP="00386901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386901">
        <w:rPr>
          <w:b/>
          <w:bCs/>
          <w:sz w:val="24"/>
          <w:szCs w:val="24"/>
        </w:rPr>
        <w:t>Art. 2º</w:t>
      </w:r>
      <w:r w:rsidRPr="00386901">
        <w:rPr>
          <w:sz w:val="24"/>
          <w:szCs w:val="24"/>
        </w:rPr>
        <w:t xml:space="preserve"> - Para o atendimento dos serviços considerados essenciais à cidade, que não admitem paralisação, definidos por ato interno de cada Secretaria Municipal, os setores competentes deverão organizar escalas para o seu cumprimento.</w:t>
      </w:r>
    </w:p>
    <w:p w14:paraId="48B3E031" w14:textId="74309314" w:rsidR="00A03916" w:rsidRDefault="00A03916" w:rsidP="00A03916">
      <w:pPr>
        <w:spacing w:before="240" w:line="360" w:lineRule="auto"/>
        <w:ind w:firstLine="708"/>
        <w:jc w:val="both"/>
        <w:rPr>
          <w:bCs/>
          <w:sz w:val="24"/>
          <w:szCs w:val="24"/>
        </w:rPr>
      </w:pPr>
      <w:r w:rsidRPr="00386901">
        <w:rPr>
          <w:b/>
          <w:bCs/>
          <w:sz w:val="24"/>
          <w:szCs w:val="24"/>
        </w:rPr>
        <w:t>Art. 3º</w:t>
      </w:r>
      <w:r>
        <w:rPr>
          <w:bCs/>
          <w:sz w:val="24"/>
          <w:szCs w:val="24"/>
        </w:rPr>
        <w:t xml:space="preserve"> - A Secretaria de Educação, Cultura, Esportes e Turismo seguirá o Calendário Escolar 2021.</w:t>
      </w:r>
    </w:p>
    <w:p w14:paraId="2F8975A3" w14:textId="5AB76EF5" w:rsidR="00386901" w:rsidRPr="00386901" w:rsidRDefault="00386901" w:rsidP="00A03916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386901">
        <w:rPr>
          <w:b/>
          <w:bCs/>
          <w:sz w:val="24"/>
          <w:szCs w:val="24"/>
        </w:rPr>
        <w:t xml:space="preserve">Art. </w:t>
      </w:r>
      <w:r w:rsidR="00A03916">
        <w:rPr>
          <w:b/>
          <w:bCs/>
          <w:sz w:val="24"/>
          <w:szCs w:val="24"/>
        </w:rPr>
        <w:t>4</w:t>
      </w:r>
      <w:r w:rsidRPr="00386901">
        <w:rPr>
          <w:b/>
          <w:bCs/>
          <w:sz w:val="24"/>
          <w:szCs w:val="24"/>
        </w:rPr>
        <w:t>º</w:t>
      </w:r>
      <w:r w:rsidRPr="00386901">
        <w:rPr>
          <w:sz w:val="24"/>
          <w:szCs w:val="24"/>
        </w:rPr>
        <w:t xml:space="preserve"> - Este Decreto entra em vigor na data de sua publicação.</w:t>
      </w:r>
    </w:p>
    <w:p w14:paraId="3C2032AC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  <w:r w:rsidRPr="00386901">
        <w:rPr>
          <w:color w:val="000000"/>
          <w:sz w:val="24"/>
          <w:szCs w:val="24"/>
        </w:rPr>
        <w:tab/>
        <w:t xml:space="preserve"> </w:t>
      </w:r>
    </w:p>
    <w:p w14:paraId="3A44D15E" w14:textId="77777777" w:rsidR="00457078" w:rsidRPr="00386901" w:rsidRDefault="00457078" w:rsidP="00457078">
      <w:pPr>
        <w:widowControl w:val="0"/>
        <w:jc w:val="center"/>
        <w:rPr>
          <w:color w:val="000000"/>
          <w:sz w:val="24"/>
          <w:szCs w:val="24"/>
        </w:rPr>
      </w:pPr>
      <w:r w:rsidRPr="00386901">
        <w:rPr>
          <w:color w:val="000000"/>
          <w:sz w:val="24"/>
          <w:szCs w:val="24"/>
        </w:rPr>
        <w:t xml:space="preserve">Paço Municipal “José </w:t>
      </w:r>
      <w:proofErr w:type="spellStart"/>
      <w:r w:rsidRPr="00386901">
        <w:rPr>
          <w:color w:val="000000"/>
          <w:sz w:val="24"/>
          <w:szCs w:val="24"/>
        </w:rPr>
        <w:t>Semiguem</w:t>
      </w:r>
      <w:proofErr w:type="spellEnd"/>
      <w:r w:rsidRPr="00386901">
        <w:rPr>
          <w:color w:val="000000"/>
          <w:sz w:val="24"/>
          <w:szCs w:val="24"/>
        </w:rPr>
        <w:t>”</w:t>
      </w:r>
    </w:p>
    <w:p w14:paraId="7D20D7AA" w14:textId="0C52DFCC" w:rsidR="00457078" w:rsidRPr="00386901" w:rsidRDefault="00457078" w:rsidP="00457078">
      <w:pPr>
        <w:widowControl w:val="0"/>
        <w:jc w:val="center"/>
        <w:rPr>
          <w:color w:val="000000"/>
          <w:sz w:val="24"/>
          <w:szCs w:val="24"/>
        </w:rPr>
      </w:pPr>
      <w:r w:rsidRPr="00386901">
        <w:rPr>
          <w:color w:val="000000"/>
          <w:sz w:val="24"/>
          <w:szCs w:val="24"/>
        </w:rPr>
        <w:t xml:space="preserve">Farol, </w:t>
      </w:r>
      <w:r w:rsidR="00A03916">
        <w:rPr>
          <w:color w:val="000000"/>
          <w:sz w:val="24"/>
          <w:szCs w:val="24"/>
        </w:rPr>
        <w:t>2</w:t>
      </w:r>
      <w:r w:rsidR="009630FD">
        <w:rPr>
          <w:color w:val="000000"/>
          <w:sz w:val="24"/>
          <w:szCs w:val="24"/>
        </w:rPr>
        <w:t>7</w:t>
      </w:r>
      <w:r w:rsidR="00B8507E" w:rsidRPr="00386901">
        <w:rPr>
          <w:color w:val="000000"/>
          <w:sz w:val="24"/>
          <w:szCs w:val="24"/>
        </w:rPr>
        <w:t xml:space="preserve"> de outubro</w:t>
      </w:r>
      <w:r w:rsidRPr="00386901">
        <w:rPr>
          <w:color w:val="000000"/>
          <w:sz w:val="24"/>
          <w:szCs w:val="24"/>
        </w:rPr>
        <w:t xml:space="preserve"> de 2021</w:t>
      </w:r>
      <w:r w:rsidR="005D4C39">
        <w:rPr>
          <w:color w:val="000000"/>
          <w:sz w:val="24"/>
          <w:szCs w:val="24"/>
        </w:rPr>
        <w:t>.</w:t>
      </w:r>
    </w:p>
    <w:p w14:paraId="5461F2A1" w14:textId="6FFE90C3" w:rsidR="00F02719" w:rsidRPr="00386901" w:rsidRDefault="00457078" w:rsidP="00457078">
      <w:pPr>
        <w:widowControl w:val="0"/>
        <w:jc w:val="center"/>
        <w:rPr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ab/>
      </w:r>
      <w:r w:rsidRPr="00386901">
        <w:rPr>
          <w:b/>
          <w:color w:val="000000"/>
          <w:sz w:val="24"/>
          <w:szCs w:val="24"/>
        </w:rPr>
        <w:tab/>
      </w:r>
      <w:r w:rsidR="00F02719" w:rsidRPr="00386901">
        <w:rPr>
          <w:sz w:val="24"/>
          <w:szCs w:val="24"/>
        </w:rPr>
        <w:tab/>
      </w:r>
      <w:r w:rsidR="00F02719" w:rsidRPr="00386901">
        <w:rPr>
          <w:sz w:val="24"/>
          <w:szCs w:val="24"/>
        </w:rPr>
        <w:tab/>
      </w:r>
    </w:p>
    <w:p w14:paraId="4CA5E0E1" w14:textId="77777777" w:rsidR="00F02719" w:rsidRPr="00386901" w:rsidRDefault="00F02719" w:rsidP="002A3A37">
      <w:pPr>
        <w:widowControl w:val="0"/>
        <w:jc w:val="center"/>
        <w:rPr>
          <w:sz w:val="24"/>
          <w:szCs w:val="24"/>
        </w:rPr>
      </w:pPr>
    </w:p>
    <w:p w14:paraId="12B10224" w14:textId="77777777" w:rsidR="00F02719" w:rsidRPr="00386901" w:rsidRDefault="00F02719" w:rsidP="002A3A37">
      <w:pPr>
        <w:widowControl w:val="0"/>
        <w:jc w:val="center"/>
        <w:rPr>
          <w:sz w:val="24"/>
          <w:szCs w:val="24"/>
        </w:rPr>
      </w:pPr>
    </w:p>
    <w:p w14:paraId="2BABCFDC" w14:textId="1D069F72" w:rsidR="00123C33" w:rsidRPr="00386901" w:rsidRDefault="00240768" w:rsidP="002A3A37">
      <w:pPr>
        <w:jc w:val="center"/>
        <w:rPr>
          <w:b/>
          <w:sz w:val="24"/>
          <w:szCs w:val="24"/>
        </w:rPr>
      </w:pPr>
      <w:r w:rsidRPr="00386901">
        <w:rPr>
          <w:b/>
          <w:sz w:val="24"/>
          <w:szCs w:val="24"/>
        </w:rPr>
        <w:t>O</w:t>
      </w:r>
      <w:r w:rsidR="00123C33" w:rsidRPr="00386901">
        <w:rPr>
          <w:b/>
          <w:sz w:val="24"/>
          <w:szCs w:val="24"/>
        </w:rPr>
        <w:t>CLÉCIO DE FREITAS MEN</w:t>
      </w:r>
      <w:r w:rsidR="00602FD4" w:rsidRPr="00386901">
        <w:rPr>
          <w:b/>
          <w:sz w:val="24"/>
          <w:szCs w:val="24"/>
        </w:rPr>
        <w:t>E</w:t>
      </w:r>
      <w:r w:rsidR="002A3A37" w:rsidRPr="00386901">
        <w:rPr>
          <w:b/>
          <w:sz w:val="24"/>
          <w:szCs w:val="24"/>
        </w:rPr>
        <w:t>S</w:t>
      </w:r>
      <w:r w:rsidR="00123C33" w:rsidRPr="00386901">
        <w:rPr>
          <w:b/>
          <w:sz w:val="24"/>
          <w:szCs w:val="24"/>
        </w:rPr>
        <w:t>ES</w:t>
      </w:r>
    </w:p>
    <w:p w14:paraId="7951E7E9" w14:textId="77777777" w:rsidR="00123C33" w:rsidRDefault="00123C33" w:rsidP="002A3A37">
      <w:pPr>
        <w:jc w:val="center"/>
        <w:rPr>
          <w:bCs/>
          <w:sz w:val="24"/>
          <w:szCs w:val="24"/>
        </w:rPr>
      </w:pPr>
      <w:r w:rsidRPr="00386901">
        <w:rPr>
          <w:bCs/>
          <w:sz w:val="24"/>
          <w:szCs w:val="24"/>
        </w:rPr>
        <w:t>Prefeito Municipal</w:t>
      </w:r>
    </w:p>
    <w:p w14:paraId="01705F83" w14:textId="77777777" w:rsidR="009F328E" w:rsidRDefault="009F328E" w:rsidP="002A3A37">
      <w:pPr>
        <w:jc w:val="center"/>
        <w:rPr>
          <w:bCs/>
          <w:sz w:val="24"/>
          <w:szCs w:val="24"/>
        </w:rPr>
      </w:pPr>
    </w:p>
    <w:p w14:paraId="4F0CE879" w14:textId="77777777" w:rsidR="009F328E" w:rsidRDefault="009F328E" w:rsidP="002A3A37">
      <w:pPr>
        <w:jc w:val="center"/>
        <w:rPr>
          <w:bCs/>
          <w:sz w:val="24"/>
          <w:szCs w:val="24"/>
        </w:rPr>
      </w:pPr>
    </w:p>
    <w:p w14:paraId="3D3F5987" w14:textId="77777777" w:rsidR="009F328E" w:rsidRDefault="009F328E" w:rsidP="002A3A37">
      <w:pPr>
        <w:jc w:val="center"/>
        <w:rPr>
          <w:bCs/>
          <w:sz w:val="24"/>
          <w:szCs w:val="24"/>
        </w:rPr>
      </w:pPr>
    </w:p>
    <w:p w14:paraId="563AD04D" w14:textId="77777777" w:rsidR="00E85AA7" w:rsidRPr="00386901" w:rsidRDefault="00E85AA7" w:rsidP="002A3A37">
      <w:pPr>
        <w:rPr>
          <w:sz w:val="24"/>
          <w:szCs w:val="24"/>
        </w:rPr>
      </w:pPr>
    </w:p>
    <w:sectPr w:rsidR="00E85AA7" w:rsidRPr="00386901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66D0B" w14:textId="77777777" w:rsidR="009211CA" w:rsidRDefault="009211CA">
      <w:r>
        <w:separator/>
      </w:r>
    </w:p>
  </w:endnote>
  <w:endnote w:type="continuationSeparator" w:id="0">
    <w:p w14:paraId="35465A11" w14:textId="77777777" w:rsidR="009211CA" w:rsidRDefault="0092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F5099" w14:textId="77777777" w:rsidR="009211CA" w:rsidRDefault="009211CA">
      <w:r>
        <w:separator/>
      </w:r>
    </w:p>
  </w:footnote>
  <w:footnote w:type="continuationSeparator" w:id="0">
    <w:p w14:paraId="0ED54874" w14:textId="77777777" w:rsidR="009211CA" w:rsidRDefault="00921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6240" w14:textId="77777777" w:rsidR="00233931" w:rsidRDefault="004366E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2653E5B" wp14:editId="111610C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68DCB4E" wp14:editId="58BD273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96EF9A" wp14:editId="1872D9BD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02D3F3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yRUrG3gAAAAoBAAAPAAAAZHJz&#10;L2Rvd25yZXYueG1sTI/BTsMwEETvSPyDtUjcWsekQBXiVBUIJC5ItCCum3hJLOJ1Grtt+HtccYDj&#10;7Ixm35SryfXiQGOwnjWoeQaCuPHGcqvhbfs4W4IIEdlg75k0fFOAVXV+VmJh/JFf6bCJrUglHArU&#10;0MU4FFKGpiOHYe4H4uR9+tFhTHJspRnxmMpdL6+y7EY6tJw+dDjQfUfN12bvNLRc4/Ylf15P7+pj&#10;95DvrHm6tVpfXkzrOxCRpvgXhhN+QocqMdV+zyaIXsNMLdOWqOF6sQBxCmS5UiDq34usSvl/QvU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8kVKxt4AAAAK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072E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C3761"/>
    <w:rsid w:val="001D337A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345B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3A37"/>
    <w:rsid w:val="002A5ABF"/>
    <w:rsid w:val="002B7B75"/>
    <w:rsid w:val="002C0C01"/>
    <w:rsid w:val="002C19FE"/>
    <w:rsid w:val="002D196E"/>
    <w:rsid w:val="002F2A29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86901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57078"/>
    <w:rsid w:val="00462075"/>
    <w:rsid w:val="00465068"/>
    <w:rsid w:val="00482D82"/>
    <w:rsid w:val="004903D2"/>
    <w:rsid w:val="0049408E"/>
    <w:rsid w:val="004A0CE1"/>
    <w:rsid w:val="004A3860"/>
    <w:rsid w:val="004A611C"/>
    <w:rsid w:val="004A7224"/>
    <w:rsid w:val="004A7FBC"/>
    <w:rsid w:val="004B4611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302C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D4C39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07468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1A05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11CA"/>
    <w:rsid w:val="00923D5B"/>
    <w:rsid w:val="00926056"/>
    <w:rsid w:val="009315EF"/>
    <w:rsid w:val="009402A4"/>
    <w:rsid w:val="00941825"/>
    <w:rsid w:val="00947358"/>
    <w:rsid w:val="00947731"/>
    <w:rsid w:val="00947DA3"/>
    <w:rsid w:val="009630FD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28E"/>
    <w:rsid w:val="009F3C40"/>
    <w:rsid w:val="009F500F"/>
    <w:rsid w:val="009F5CDF"/>
    <w:rsid w:val="00A0279D"/>
    <w:rsid w:val="00A03916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4522F"/>
    <w:rsid w:val="00B6401C"/>
    <w:rsid w:val="00B6428B"/>
    <w:rsid w:val="00B670D5"/>
    <w:rsid w:val="00B74877"/>
    <w:rsid w:val="00B80114"/>
    <w:rsid w:val="00B8507E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88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315D"/>
    <w:rsid w:val="00D04758"/>
    <w:rsid w:val="00D0685A"/>
    <w:rsid w:val="00D25947"/>
    <w:rsid w:val="00D32B97"/>
    <w:rsid w:val="00D340C1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44C3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3D1F2CE"/>
  <w15:docId w15:val="{03E5EA21-B7B6-4768-B53A-7E8D11C5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F32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Ttulo1Char">
    <w:name w:val="Título 1 Char"/>
    <w:basedOn w:val="Fontepargpadro"/>
    <w:link w:val="Ttulo1"/>
    <w:rsid w:val="009F328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Fontepargpadro"/>
    <w:rsid w:val="009F3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502C8-0C4A-4AF6-9E14-5CD14C5C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4</cp:revision>
  <cp:lastPrinted>2014-10-13T20:47:00Z</cp:lastPrinted>
  <dcterms:created xsi:type="dcterms:W3CDTF">2021-10-26T14:57:00Z</dcterms:created>
  <dcterms:modified xsi:type="dcterms:W3CDTF">2021-10-27T14:33:00Z</dcterms:modified>
</cp:coreProperties>
</file>